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3C" w:rsidRDefault="00821024" w:rsidP="00821024">
      <w:pPr>
        <w:pStyle w:val="NoSpacing"/>
        <w:jc w:val="center"/>
      </w:pPr>
      <w:r>
        <w:t>Middlebury College</w:t>
      </w:r>
    </w:p>
    <w:p w:rsidR="00821024" w:rsidRDefault="00821024" w:rsidP="00821024">
      <w:pPr>
        <w:pStyle w:val="NoSpacing"/>
        <w:jc w:val="center"/>
      </w:pPr>
      <w:r>
        <w:t>Carillon Recital</w:t>
      </w:r>
    </w:p>
    <w:p w:rsidR="00821024" w:rsidRDefault="00821024" w:rsidP="00821024">
      <w:pPr>
        <w:pStyle w:val="NoSpacing"/>
        <w:jc w:val="center"/>
      </w:pPr>
      <w:r>
        <w:t>5 pm Friday August 12, 2016</w:t>
      </w:r>
    </w:p>
    <w:p w:rsidR="00821024" w:rsidRDefault="00821024" w:rsidP="00821024">
      <w:pPr>
        <w:pStyle w:val="NoSpacing"/>
        <w:jc w:val="center"/>
      </w:pPr>
    </w:p>
    <w:p w:rsidR="00821024" w:rsidRDefault="00821024" w:rsidP="00821024">
      <w:pPr>
        <w:pStyle w:val="NoSpacing"/>
        <w:jc w:val="center"/>
      </w:pPr>
      <w:r>
        <w:t>George Matthew Jr., Carillonneur</w:t>
      </w:r>
    </w:p>
    <w:p w:rsidR="00821024" w:rsidRDefault="00821024" w:rsidP="00821024">
      <w:pPr>
        <w:pStyle w:val="NoSpacing"/>
        <w:jc w:val="center"/>
      </w:pPr>
    </w:p>
    <w:p w:rsidR="00821024" w:rsidRDefault="00821024" w:rsidP="00821024">
      <w:pPr>
        <w:pStyle w:val="NoSpacing"/>
        <w:jc w:val="center"/>
      </w:pPr>
      <w:r>
        <w:t>A Program of Scandinavian and Irish Carillon Music</w:t>
      </w:r>
    </w:p>
    <w:p w:rsidR="00821024" w:rsidRDefault="00821024" w:rsidP="00821024">
      <w:pPr>
        <w:pStyle w:val="NoSpacing"/>
        <w:jc w:val="center"/>
      </w:pPr>
    </w:p>
    <w:p w:rsidR="005C652C" w:rsidRDefault="005C652C" w:rsidP="00821024">
      <w:pPr>
        <w:pStyle w:val="NoSpacing"/>
        <w:jc w:val="center"/>
      </w:pPr>
    </w:p>
    <w:p w:rsidR="00821024" w:rsidRDefault="00821024" w:rsidP="00821024">
      <w:pPr>
        <w:pStyle w:val="NoSpacing"/>
        <w:jc w:val="center"/>
      </w:pPr>
    </w:p>
    <w:p w:rsidR="00821024" w:rsidRDefault="00821024" w:rsidP="00821024">
      <w:pPr>
        <w:pStyle w:val="NoSpacing"/>
        <w:numPr>
          <w:ilvl w:val="0"/>
          <w:numId w:val="1"/>
        </w:numPr>
      </w:pPr>
      <w:r>
        <w:t>Fantasia in C (organ)</w:t>
      </w:r>
      <w:r>
        <w:tab/>
      </w:r>
      <w:r>
        <w:tab/>
      </w:r>
      <w:r>
        <w:tab/>
      </w:r>
      <w:r>
        <w:tab/>
        <w:t xml:space="preserve">Emil </w:t>
      </w:r>
      <w:proofErr w:type="spellStart"/>
      <w:r>
        <w:t>Sj</w:t>
      </w:r>
      <w:r w:rsidRPr="00821024">
        <w:t>ö</w:t>
      </w:r>
      <w:r>
        <w:t>gren</w:t>
      </w:r>
      <w:proofErr w:type="spellEnd"/>
      <w:r>
        <w:tab/>
      </w:r>
      <w:r>
        <w:tab/>
        <w:t>1.</w:t>
      </w:r>
    </w:p>
    <w:p w:rsidR="00821024" w:rsidRDefault="00821024" w:rsidP="00821024">
      <w:pPr>
        <w:pStyle w:val="NoSpacing"/>
        <w:ind w:left="5760"/>
      </w:pPr>
      <w:r>
        <w:t>(1833 – 1918)</w:t>
      </w:r>
    </w:p>
    <w:p w:rsidR="00821024" w:rsidRDefault="00821024" w:rsidP="00821024">
      <w:pPr>
        <w:pStyle w:val="NoSpacing"/>
      </w:pPr>
    </w:p>
    <w:p w:rsidR="00821024" w:rsidRDefault="00821024" w:rsidP="00821024">
      <w:pPr>
        <w:pStyle w:val="NoSpacing"/>
        <w:numPr>
          <w:ilvl w:val="0"/>
          <w:numId w:val="1"/>
        </w:numPr>
      </w:pPr>
      <w:proofErr w:type="spellStart"/>
      <w:r>
        <w:t>V</w:t>
      </w:r>
      <w:r w:rsidRPr="00821024">
        <w:t>ä</w:t>
      </w:r>
      <w:r>
        <w:t>ster</w:t>
      </w:r>
      <w:r w:rsidRPr="00821024">
        <w:t>å</w:t>
      </w:r>
      <w:r w:rsidR="00337132">
        <w:t>s</w:t>
      </w:r>
      <w:proofErr w:type="spellEnd"/>
      <w:r w:rsidR="00337132">
        <w:t xml:space="preserve"> – sonata</w:t>
      </w:r>
      <w:r w:rsidR="00337132">
        <w:tab/>
      </w:r>
      <w:r w:rsidR="00337132">
        <w:tab/>
      </w:r>
      <w:r w:rsidR="00337132">
        <w:tab/>
      </w:r>
      <w:r w:rsidR="00337132">
        <w:tab/>
      </w:r>
      <w:r w:rsidR="00337132">
        <w:tab/>
        <w:t xml:space="preserve">Johan </w:t>
      </w:r>
      <w:proofErr w:type="spellStart"/>
      <w:r w:rsidR="00337132">
        <w:t>A</w:t>
      </w:r>
      <w:r>
        <w:t>driaenssen</w:t>
      </w:r>
      <w:proofErr w:type="spellEnd"/>
    </w:p>
    <w:p w:rsidR="00821024" w:rsidRDefault="00821024" w:rsidP="00821024">
      <w:pPr>
        <w:pStyle w:val="NoSpacing"/>
        <w:ind w:left="1440"/>
      </w:pPr>
      <w:r>
        <w:t>Lento</w:t>
      </w:r>
      <w:r>
        <w:tab/>
      </w:r>
      <w:r>
        <w:tab/>
      </w:r>
      <w:r>
        <w:tab/>
      </w:r>
      <w:r>
        <w:tab/>
      </w:r>
      <w:r>
        <w:tab/>
      </w:r>
      <w:r>
        <w:tab/>
        <w:t>(b. 1950)</w:t>
      </w:r>
    </w:p>
    <w:p w:rsidR="00821024" w:rsidRDefault="00821024" w:rsidP="00821024">
      <w:pPr>
        <w:pStyle w:val="NoSpacing"/>
        <w:ind w:left="1440"/>
      </w:pPr>
      <w:r>
        <w:t>Allegro</w:t>
      </w:r>
    </w:p>
    <w:p w:rsidR="00821024" w:rsidRDefault="00821024" w:rsidP="00821024">
      <w:pPr>
        <w:pStyle w:val="NoSpacing"/>
        <w:ind w:left="1440"/>
      </w:pPr>
      <w:r>
        <w:t xml:space="preserve">Tempo di </w:t>
      </w:r>
      <w:proofErr w:type="spellStart"/>
      <w:r>
        <w:t>valse</w:t>
      </w:r>
      <w:proofErr w:type="spellEnd"/>
    </w:p>
    <w:p w:rsidR="00821024" w:rsidRDefault="00821024" w:rsidP="00821024">
      <w:pPr>
        <w:pStyle w:val="NoSpacing"/>
        <w:ind w:left="1440"/>
      </w:pPr>
      <w:proofErr w:type="spellStart"/>
      <w:r>
        <w:t>Poco</w:t>
      </w:r>
      <w:proofErr w:type="spellEnd"/>
      <w:r>
        <w:t xml:space="preserve"> lento</w:t>
      </w:r>
    </w:p>
    <w:p w:rsidR="00821024" w:rsidRDefault="00821024" w:rsidP="00821024">
      <w:pPr>
        <w:pStyle w:val="NoSpacing"/>
        <w:ind w:left="1440"/>
      </w:pPr>
      <w:r>
        <w:t>Tranquillo</w:t>
      </w:r>
    </w:p>
    <w:p w:rsidR="00821024" w:rsidRDefault="00821024" w:rsidP="00821024">
      <w:pPr>
        <w:pStyle w:val="NoSpacing"/>
      </w:pPr>
    </w:p>
    <w:p w:rsidR="00821024" w:rsidRDefault="00821024" w:rsidP="00821024">
      <w:pPr>
        <w:pStyle w:val="NoSpacing"/>
        <w:numPr>
          <w:ilvl w:val="0"/>
          <w:numId w:val="1"/>
        </w:numPr>
      </w:pPr>
      <w:r>
        <w:t xml:space="preserve">Wedding Day at </w:t>
      </w:r>
      <w:proofErr w:type="spellStart"/>
      <w:r>
        <w:t>Troldhaugen</w:t>
      </w:r>
      <w:proofErr w:type="spellEnd"/>
      <w:r>
        <w:tab/>
      </w:r>
      <w:r>
        <w:tab/>
      </w:r>
      <w:r>
        <w:tab/>
        <w:t>Edward Grieg</w:t>
      </w:r>
      <w:r>
        <w:tab/>
      </w:r>
      <w:r>
        <w:tab/>
        <w:t>2.</w:t>
      </w:r>
    </w:p>
    <w:p w:rsidR="00821024" w:rsidRDefault="00821024" w:rsidP="00821024">
      <w:pPr>
        <w:pStyle w:val="NoSpacing"/>
        <w:ind w:left="5760"/>
      </w:pPr>
      <w:r>
        <w:t>(1843 – 1907)</w:t>
      </w:r>
    </w:p>
    <w:p w:rsidR="00821024" w:rsidRDefault="00821024" w:rsidP="00821024">
      <w:pPr>
        <w:pStyle w:val="NoSpacing"/>
      </w:pPr>
    </w:p>
    <w:p w:rsidR="00821024" w:rsidRDefault="00821024" w:rsidP="00821024">
      <w:pPr>
        <w:pStyle w:val="NoSpacing"/>
        <w:numPr>
          <w:ilvl w:val="0"/>
          <w:numId w:val="1"/>
        </w:numPr>
      </w:pPr>
      <w:r>
        <w:t>Prelude in G</w:t>
      </w:r>
      <w:r>
        <w:tab/>
      </w:r>
      <w:r>
        <w:tab/>
      </w:r>
      <w:r>
        <w:tab/>
      </w:r>
      <w:r>
        <w:tab/>
      </w:r>
      <w:r>
        <w:tab/>
        <w:t>Edward Nielsen, 1959</w:t>
      </w:r>
    </w:p>
    <w:p w:rsidR="00D859BA" w:rsidRDefault="00D859BA" w:rsidP="00D859BA">
      <w:pPr>
        <w:pStyle w:val="NoSpacing"/>
        <w:ind w:left="5760"/>
      </w:pPr>
      <w:r>
        <w:t>(1909 – 1984)</w:t>
      </w:r>
      <w:bookmarkStart w:id="0" w:name="_GoBack"/>
      <w:bookmarkEnd w:id="0"/>
    </w:p>
    <w:p w:rsidR="00821024" w:rsidRDefault="00821024" w:rsidP="00821024">
      <w:pPr>
        <w:pStyle w:val="NoSpacing"/>
        <w:ind w:left="360"/>
      </w:pPr>
    </w:p>
    <w:p w:rsidR="00821024" w:rsidRDefault="00821024" w:rsidP="00821024">
      <w:pPr>
        <w:pStyle w:val="NoSpacing"/>
        <w:numPr>
          <w:ilvl w:val="0"/>
          <w:numId w:val="1"/>
        </w:numPr>
      </w:pPr>
      <w:r>
        <w:t>Toccata</w:t>
      </w:r>
      <w:r>
        <w:tab/>
      </w:r>
      <w:r>
        <w:tab/>
      </w:r>
      <w:r>
        <w:tab/>
      </w:r>
      <w:r>
        <w:tab/>
      </w:r>
      <w:r>
        <w:tab/>
      </w:r>
      <w:r>
        <w:tab/>
      </w:r>
      <w:proofErr w:type="spellStart"/>
      <w:r>
        <w:t>Aloys</w:t>
      </w:r>
      <w:proofErr w:type="spellEnd"/>
      <w:r>
        <w:t xml:space="preserve"> Fleischmann, 1958</w:t>
      </w:r>
    </w:p>
    <w:p w:rsidR="00821024" w:rsidRDefault="00821024" w:rsidP="00821024">
      <w:pPr>
        <w:pStyle w:val="NoSpacing"/>
        <w:ind w:left="5760"/>
      </w:pPr>
      <w:r>
        <w:t>(1910 – 1992)</w:t>
      </w:r>
    </w:p>
    <w:p w:rsidR="005C652C" w:rsidRDefault="005C652C" w:rsidP="005C652C">
      <w:pPr>
        <w:pStyle w:val="NoSpacing"/>
      </w:pPr>
    </w:p>
    <w:p w:rsidR="005C652C" w:rsidRDefault="005C652C" w:rsidP="005C652C">
      <w:pPr>
        <w:pStyle w:val="NoSpacing"/>
        <w:numPr>
          <w:ilvl w:val="0"/>
          <w:numId w:val="1"/>
        </w:numPr>
      </w:pPr>
      <w:r>
        <w:t>Traditional Irish Melodies</w:t>
      </w:r>
      <w:r>
        <w:tab/>
      </w:r>
      <w:r>
        <w:tab/>
      </w:r>
      <w:r>
        <w:tab/>
      </w:r>
      <w:r>
        <w:tab/>
        <w:t xml:space="preserve">Arr., Adrian P. </w:t>
      </w:r>
      <w:proofErr w:type="spellStart"/>
      <w:r>
        <w:t>Gebruers</w:t>
      </w:r>
      <w:proofErr w:type="spellEnd"/>
    </w:p>
    <w:p w:rsidR="005C652C" w:rsidRDefault="005C652C" w:rsidP="005C652C">
      <w:pPr>
        <w:pStyle w:val="NoSpacing"/>
        <w:ind w:left="1440"/>
      </w:pPr>
      <w:r>
        <w:t>The Boys of Wexford</w:t>
      </w:r>
      <w:r>
        <w:tab/>
      </w:r>
      <w:r>
        <w:tab/>
      </w:r>
      <w:r>
        <w:tab/>
      </w:r>
      <w:r>
        <w:tab/>
        <w:t>(b. 1942)</w:t>
      </w:r>
    </w:p>
    <w:p w:rsidR="005C652C" w:rsidRDefault="005C652C" w:rsidP="005C652C">
      <w:pPr>
        <w:pStyle w:val="NoSpacing"/>
        <w:ind w:left="1440"/>
      </w:pPr>
      <w:r>
        <w:t xml:space="preserve">Brian </w:t>
      </w:r>
      <w:proofErr w:type="spellStart"/>
      <w:r>
        <w:t>Boru’s</w:t>
      </w:r>
      <w:proofErr w:type="spellEnd"/>
      <w:r>
        <w:t xml:space="preserve"> March</w:t>
      </w:r>
    </w:p>
    <w:p w:rsidR="005C652C" w:rsidRDefault="005C652C" w:rsidP="005C652C">
      <w:pPr>
        <w:pStyle w:val="NoSpacing"/>
        <w:ind w:left="1440"/>
      </w:pPr>
      <w:r>
        <w:t>The Fair-haired Maiden</w:t>
      </w:r>
    </w:p>
    <w:p w:rsidR="005C652C" w:rsidRDefault="005C652C" w:rsidP="005C652C">
      <w:pPr>
        <w:pStyle w:val="NoSpacing"/>
        <w:ind w:left="1440"/>
      </w:pPr>
      <w:r>
        <w:t>The Good-natured Man</w:t>
      </w:r>
    </w:p>
    <w:p w:rsidR="005C652C" w:rsidRDefault="005C652C" w:rsidP="005C652C">
      <w:pPr>
        <w:pStyle w:val="NoSpacing"/>
      </w:pPr>
    </w:p>
    <w:p w:rsidR="005C652C" w:rsidRDefault="005C652C" w:rsidP="005C652C">
      <w:pPr>
        <w:pStyle w:val="NoSpacing"/>
        <w:numPr>
          <w:ilvl w:val="0"/>
          <w:numId w:val="1"/>
        </w:numPr>
      </w:pPr>
      <w:r>
        <w:t>The Torch of Learning</w:t>
      </w:r>
      <w:r>
        <w:tab/>
      </w:r>
      <w:r>
        <w:tab/>
      </w:r>
      <w:r>
        <w:tab/>
      </w:r>
      <w:r>
        <w:tab/>
        <w:t>David Harold Cox</w:t>
      </w:r>
    </w:p>
    <w:p w:rsidR="005C652C" w:rsidRDefault="005C652C" w:rsidP="005C652C">
      <w:pPr>
        <w:pStyle w:val="NoSpacing"/>
        <w:ind w:left="5760"/>
      </w:pPr>
      <w:r>
        <w:t>(b. 1945)</w:t>
      </w:r>
    </w:p>
    <w:p w:rsidR="005C652C" w:rsidRDefault="005C652C" w:rsidP="005C652C">
      <w:pPr>
        <w:pStyle w:val="NoSpacing"/>
      </w:pPr>
    </w:p>
    <w:p w:rsidR="005C652C" w:rsidRDefault="005C652C" w:rsidP="005C652C">
      <w:pPr>
        <w:pStyle w:val="NoSpacing"/>
        <w:numPr>
          <w:ilvl w:val="0"/>
          <w:numId w:val="1"/>
        </w:numPr>
      </w:pPr>
      <w:r>
        <w:t>Celtic Suite for Carillon</w:t>
      </w:r>
      <w:r>
        <w:tab/>
      </w:r>
      <w:r>
        <w:tab/>
      </w:r>
      <w:r>
        <w:tab/>
      </w:r>
      <w:r>
        <w:tab/>
      </w:r>
      <w:proofErr w:type="spellStart"/>
      <w:r>
        <w:t>Staf</w:t>
      </w:r>
      <w:proofErr w:type="spellEnd"/>
      <w:r>
        <w:t xml:space="preserve"> </w:t>
      </w:r>
      <w:proofErr w:type="spellStart"/>
      <w:r>
        <w:t>Gebruers</w:t>
      </w:r>
      <w:proofErr w:type="spellEnd"/>
    </w:p>
    <w:p w:rsidR="005C652C" w:rsidRDefault="005C652C" w:rsidP="005C652C">
      <w:pPr>
        <w:pStyle w:val="NoSpacing"/>
        <w:ind w:left="1440"/>
      </w:pPr>
      <w:r>
        <w:t>Allegro Moderato</w:t>
      </w:r>
      <w:r>
        <w:tab/>
      </w:r>
      <w:r>
        <w:tab/>
      </w:r>
      <w:r>
        <w:tab/>
      </w:r>
      <w:r>
        <w:tab/>
        <w:t>(1902 – 1970)</w:t>
      </w:r>
    </w:p>
    <w:p w:rsidR="005C652C" w:rsidRDefault="005C652C" w:rsidP="005C652C">
      <w:pPr>
        <w:pStyle w:val="NoSpacing"/>
        <w:ind w:left="1440"/>
      </w:pPr>
      <w:r>
        <w:t>Allegro Grazioso</w:t>
      </w:r>
    </w:p>
    <w:p w:rsidR="005C652C" w:rsidRDefault="005C652C" w:rsidP="005C652C">
      <w:pPr>
        <w:pStyle w:val="NoSpacing"/>
        <w:ind w:left="1440"/>
      </w:pPr>
      <w:r>
        <w:t xml:space="preserve">Andante </w:t>
      </w:r>
      <w:proofErr w:type="spellStart"/>
      <w:r>
        <w:t>Maestoso</w:t>
      </w:r>
      <w:proofErr w:type="spellEnd"/>
    </w:p>
    <w:p w:rsidR="005C652C" w:rsidRDefault="005C652C" w:rsidP="005C652C">
      <w:pPr>
        <w:pStyle w:val="NoSpacing"/>
        <w:ind w:left="1440"/>
      </w:pPr>
      <w:r>
        <w:t xml:space="preserve">Allegro non </w:t>
      </w:r>
      <w:proofErr w:type="spellStart"/>
      <w:r>
        <w:t>troppo</w:t>
      </w:r>
      <w:proofErr w:type="spellEnd"/>
      <w:r>
        <w:t xml:space="preserve"> Vivo</w:t>
      </w:r>
    </w:p>
    <w:p w:rsidR="005C652C" w:rsidRDefault="005C652C" w:rsidP="005C652C">
      <w:pPr>
        <w:pStyle w:val="NoSpacing"/>
      </w:pPr>
    </w:p>
    <w:p w:rsidR="005C652C" w:rsidRDefault="005C652C" w:rsidP="005C652C">
      <w:pPr>
        <w:pStyle w:val="NoSpacing"/>
      </w:pPr>
    </w:p>
    <w:p w:rsidR="005C652C" w:rsidRDefault="005C652C" w:rsidP="005C652C">
      <w:pPr>
        <w:pStyle w:val="NoSpacing"/>
      </w:pPr>
    </w:p>
    <w:p w:rsidR="005C652C" w:rsidRDefault="005C652C" w:rsidP="005C652C">
      <w:pPr>
        <w:pStyle w:val="NoSpacing"/>
      </w:pPr>
      <w:r>
        <w:t xml:space="preserve">Transcriptions: </w:t>
      </w:r>
      <w:r>
        <w:tab/>
        <w:t>1. George Matthew Jr.</w:t>
      </w:r>
      <w:r>
        <w:tab/>
      </w:r>
      <w:r>
        <w:tab/>
        <w:t xml:space="preserve">2. Richard von </w:t>
      </w:r>
      <w:proofErr w:type="spellStart"/>
      <w:r>
        <w:t>Grabow</w:t>
      </w:r>
      <w:proofErr w:type="spellEnd"/>
    </w:p>
    <w:p w:rsidR="006F51FB" w:rsidRDefault="006F51FB" w:rsidP="005C652C">
      <w:pPr>
        <w:pStyle w:val="NoSpacing"/>
      </w:pPr>
    </w:p>
    <w:p w:rsidR="006F51FB" w:rsidRDefault="006F51FB" w:rsidP="005C652C">
      <w:pPr>
        <w:pStyle w:val="NoSpacing"/>
      </w:pPr>
    </w:p>
    <w:p w:rsidR="006F51FB" w:rsidRDefault="006F51FB" w:rsidP="006F51FB">
      <w:pPr>
        <w:pStyle w:val="NoSpacing"/>
        <w:jc w:val="center"/>
      </w:pPr>
      <w:r>
        <w:t>Program Notes</w:t>
      </w:r>
    </w:p>
    <w:p w:rsidR="006F51FB" w:rsidRDefault="006F51FB" w:rsidP="006F51FB">
      <w:pPr>
        <w:pStyle w:val="NoSpacing"/>
        <w:jc w:val="center"/>
      </w:pPr>
    </w:p>
    <w:p w:rsidR="006F51FB" w:rsidRDefault="006F51FB" w:rsidP="006F51FB">
      <w:pPr>
        <w:pStyle w:val="NoSpacing"/>
      </w:pPr>
    </w:p>
    <w:p w:rsidR="006F51FB" w:rsidRDefault="006F51FB" w:rsidP="006F51FB">
      <w:pPr>
        <w:pStyle w:val="NoSpacing"/>
      </w:pPr>
      <w:r>
        <w:t xml:space="preserve">Born in Munich in 1910, </w:t>
      </w:r>
      <w:proofErr w:type="spellStart"/>
      <w:r>
        <w:t>Aloys</w:t>
      </w:r>
      <w:proofErr w:type="spellEnd"/>
      <w:r>
        <w:t xml:space="preserve"> Fleishmann was Professor of Music at University College Cork from 1936 to 1980. His two works for carillon were commissioned in 1958 by the committee of the Cobh International Carillon Festival. He died in Cork in 1992.</w:t>
      </w:r>
    </w:p>
    <w:p w:rsidR="006F51FB" w:rsidRDefault="006F51FB" w:rsidP="006F51FB">
      <w:pPr>
        <w:pStyle w:val="NoSpacing"/>
      </w:pPr>
    </w:p>
    <w:p w:rsidR="006F51FB" w:rsidRDefault="006F51FB" w:rsidP="006F51FB">
      <w:pPr>
        <w:pStyle w:val="NoSpacing"/>
      </w:pPr>
      <w:r>
        <w:t xml:space="preserve">Born in Antwerp in 1902, </w:t>
      </w:r>
      <w:proofErr w:type="spellStart"/>
      <w:r>
        <w:t>Staf</w:t>
      </w:r>
      <w:proofErr w:type="spellEnd"/>
      <w:r>
        <w:t xml:space="preserve"> </w:t>
      </w:r>
      <w:proofErr w:type="spellStart"/>
      <w:r>
        <w:t>Gebruers</w:t>
      </w:r>
      <w:proofErr w:type="spellEnd"/>
      <w:r>
        <w:t xml:space="preserve"> studied carillon under </w:t>
      </w:r>
      <w:proofErr w:type="spellStart"/>
      <w:r>
        <w:t>Jef</w:t>
      </w:r>
      <w:proofErr w:type="spellEnd"/>
      <w:r>
        <w:t xml:space="preserve"> </w:t>
      </w:r>
      <w:proofErr w:type="spellStart"/>
      <w:r>
        <w:t>Denyn</w:t>
      </w:r>
      <w:proofErr w:type="spellEnd"/>
      <w:r>
        <w:t xml:space="preserve">, founder of Royal Carillon School in </w:t>
      </w:r>
      <w:proofErr w:type="spellStart"/>
      <w:r>
        <w:t>Mechelen</w:t>
      </w:r>
      <w:proofErr w:type="spellEnd"/>
      <w:r>
        <w:t xml:space="preserve">. In 1924, he was appointed first Carillonneur of St. Colman’s Cathedral in Cobh, a position he held for forty-six years. In 1969, he was awarded the Papal medal “Pro Ecclesia et </w:t>
      </w:r>
      <w:proofErr w:type="spellStart"/>
      <w:r>
        <w:t>Pontifice</w:t>
      </w:r>
      <w:proofErr w:type="spellEnd"/>
      <w:r>
        <w:t>” in recognition of his services to church music. He died in Cork in 1970.</w:t>
      </w:r>
    </w:p>
    <w:p w:rsidR="006F51FB" w:rsidRDefault="006F51FB" w:rsidP="006F51FB">
      <w:pPr>
        <w:pStyle w:val="NoSpacing"/>
      </w:pPr>
    </w:p>
    <w:p w:rsidR="006F51FB" w:rsidRDefault="006F51FB" w:rsidP="006F51FB">
      <w:pPr>
        <w:pStyle w:val="NoSpacing"/>
      </w:pPr>
      <w:r>
        <w:t xml:space="preserve">Born in Cobh in 1942, Adrian </w:t>
      </w:r>
      <w:proofErr w:type="spellStart"/>
      <w:r>
        <w:t>Gebruers</w:t>
      </w:r>
      <w:proofErr w:type="spellEnd"/>
      <w:r>
        <w:t xml:space="preserve"> succeeded his father as Carillonneur of St. Colman’s Cathedral in 1970. He is also lecturer in carillon studies at the music department of the National University of Ireland, Cork. In 1998 he was elected President of the World Carillon Federation.</w:t>
      </w:r>
    </w:p>
    <w:p w:rsidR="006F51FB" w:rsidRDefault="006F51FB" w:rsidP="006F51FB">
      <w:pPr>
        <w:pStyle w:val="NoSpacing"/>
      </w:pPr>
    </w:p>
    <w:p w:rsidR="006F51FB" w:rsidRDefault="006F51FB" w:rsidP="006F51FB">
      <w:pPr>
        <w:pStyle w:val="NoSpacing"/>
      </w:pPr>
      <w:r>
        <w:t>Born in 1945, David Harold Cox is a composer and musicologist. Formerly on the staff of the University of Sheffield, he has been Professor of Music at the National University of Ireland, Cork, since 1994, when he introduced carillon studies on to the syllabus.</w:t>
      </w:r>
    </w:p>
    <w:p w:rsidR="00337132" w:rsidRDefault="00337132" w:rsidP="006F51FB">
      <w:pPr>
        <w:pStyle w:val="NoSpacing"/>
      </w:pPr>
    </w:p>
    <w:p w:rsidR="00337132" w:rsidRDefault="00337132" w:rsidP="006F51FB">
      <w:pPr>
        <w:pStyle w:val="NoSpacing"/>
      </w:pPr>
      <w:r>
        <w:t xml:space="preserve">Emil </w:t>
      </w:r>
      <w:proofErr w:type="spellStart"/>
      <w:r>
        <w:t>Sj</w:t>
      </w:r>
      <w:r w:rsidRPr="00821024">
        <w:t>ö</w:t>
      </w:r>
      <w:r>
        <w:t>gren</w:t>
      </w:r>
      <w:proofErr w:type="spellEnd"/>
      <w:r>
        <w:t xml:space="preserve"> was born in Stockholm and studied at the Stockholm Conservatory and later in Berlin. He served as organist of St. John’s Church in Stockholm from 1890 to 1918. He composed lieder, five violin sonatas and piano, organ and choral works. </w:t>
      </w:r>
    </w:p>
    <w:p w:rsidR="00337132" w:rsidRDefault="00337132" w:rsidP="006F51FB">
      <w:pPr>
        <w:pStyle w:val="NoSpacing"/>
      </w:pPr>
    </w:p>
    <w:p w:rsidR="00337132" w:rsidRDefault="00337132" w:rsidP="006F51FB">
      <w:pPr>
        <w:pStyle w:val="NoSpacing"/>
      </w:pPr>
      <w:r>
        <w:t xml:space="preserve">Johan </w:t>
      </w:r>
      <w:proofErr w:type="spellStart"/>
      <w:r>
        <w:t>Adriaenssen</w:t>
      </w:r>
      <w:proofErr w:type="spellEnd"/>
      <w:r>
        <w:t xml:space="preserve"> was born in the Netherlands in 1950 and settled in Norway in 1980. He has composed for piano, organ, carillon and small ensembles as well as orchestra. The city hall of </w:t>
      </w:r>
      <w:proofErr w:type="spellStart"/>
      <w:r>
        <w:t>V</w:t>
      </w:r>
      <w:r w:rsidRPr="00821024">
        <w:t>ä</w:t>
      </w:r>
      <w:r>
        <w:t>ster</w:t>
      </w:r>
      <w:r w:rsidRPr="00821024">
        <w:t>å</w:t>
      </w:r>
      <w:r>
        <w:t>s</w:t>
      </w:r>
      <w:proofErr w:type="spellEnd"/>
      <w:r>
        <w:t xml:space="preserve"> is the site of one of the largest carillons in Sweden. </w:t>
      </w:r>
      <w:proofErr w:type="spellStart"/>
      <w:r>
        <w:t>V</w:t>
      </w:r>
      <w:r w:rsidRPr="00821024">
        <w:t>ä</w:t>
      </w:r>
      <w:r>
        <w:t>ster</w:t>
      </w:r>
      <w:r w:rsidRPr="00821024">
        <w:t>å</w:t>
      </w:r>
      <w:r>
        <w:t>s</w:t>
      </w:r>
      <w:proofErr w:type="spellEnd"/>
      <w:r>
        <w:t xml:space="preserve"> is about 60 miles west of Stockholm.</w:t>
      </w:r>
    </w:p>
    <w:p w:rsidR="00337132" w:rsidRDefault="00337132" w:rsidP="006F51FB">
      <w:pPr>
        <w:pStyle w:val="NoSpacing"/>
      </w:pPr>
    </w:p>
    <w:p w:rsidR="00337132" w:rsidRDefault="00337132" w:rsidP="006F51FB">
      <w:pPr>
        <w:pStyle w:val="NoSpacing"/>
      </w:pPr>
      <w:r>
        <w:t>Edward Grieg</w:t>
      </w:r>
      <w:r>
        <w:t xml:space="preserve">, Norwegian composer and pianist, is considered one of the leading Romantic era composers. His use and development of Norwegian folk music in his compositions put the music of Norway in the international spectrum. The </w:t>
      </w:r>
      <w:r>
        <w:t>Edward Grieg</w:t>
      </w:r>
      <w:r>
        <w:t xml:space="preserve"> Museum in </w:t>
      </w:r>
      <w:proofErr w:type="spellStart"/>
      <w:r>
        <w:t>Troldhaugen</w:t>
      </w:r>
      <w:proofErr w:type="spellEnd"/>
      <w:r>
        <w:t>, his former home, is dedicated to his legacy.</w:t>
      </w:r>
    </w:p>
    <w:p w:rsidR="00337132" w:rsidRDefault="00337132" w:rsidP="006F51FB">
      <w:pPr>
        <w:pStyle w:val="NoSpacing"/>
      </w:pPr>
    </w:p>
    <w:p w:rsidR="00337132" w:rsidRDefault="00337132" w:rsidP="006F51FB">
      <w:pPr>
        <w:pStyle w:val="NoSpacing"/>
      </w:pPr>
      <w:r>
        <w:t xml:space="preserve">Danish composer </w:t>
      </w:r>
      <w:r>
        <w:t>Edward Nielsen</w:t>
      </w:r>
      <w:r>
        <w:t xml:space="preserve"> studied with </w:t>
      </w:r>
      <w:proofErr w:type="spellStart"/>
      <w:r>
        <w:t>Jef</w:t>
      </w:r>
      <w:proofErr w:type="spellEnd"/>
      <w:r>
        <w:t xml:space="preserve"> </w:t>
      </w:r>
      <w:proofErr w:type="spellStart"/>
      <w:r>
        <w:t>Denijn</w:t>
      </w:r>
      <w:proofErr w:type="spellEnd"/>
      <w:r>
        <w:t xml:space="preserve"> at the Royal Belgian Carillon School. His Prelude in G is a landmark of the grand Romantic carillon style.</w:t>
      </w:r>
    </w:p>
    <w:p w:rsidR="00337132" w:rsidRDefault="00337132" w:rsidP="006F51FB">
      <w:pPr>
        <w:pStyle w:val="NoSpacing"/>
      </w:pPr>
    </w:p>
    <w:p w:rsidR="00337132" w:rsidRDefault="00337132" w:rsidP="006F51FB">
      <w:pPr>
        <w:pStyle w:val="NoSpacing"/>
      </w:pPr>
    </w:p>
    <w:p w:rsidR="00337132" w:rsidRDefault="00337132" w:rsidP="006F51FB">
      <w:pPr>
        <w:pStyle w:val="NoSpacing"/>
      </w:pPr>
    </w:p>
    <w:p w:rsidR="00337132" w:rsidRDefault="00337132" w:rsidP="006F51FB">
      <w:pPr>
        <w:pStyle w:val="NoSpacing"/>
      </w:pPr>
    </w:p>
    <w:p w:rsidR="00337132" w:rsidRDefault="00337132" w:rsidP="006F51FB">
      <w:pPr>
        <w:pStyle w:val="NoSpacing"/>
      </w:pPr>
    </w:p>
    <w:p w:rsidR="00337132" w:rsidRDefault="00337132" w:rsidP="006F51FB">
      <w:pPr>
        <w:pStyle w:val="NoSpacing"/>
      </w:pPr>
    </w:p>
    <w:p w:rsidR="00337132" w:rsidRDefault="00337132" w:rsidP="006F51FB">
      <w:pPr>
        <w:pStyle w:val="NoSpacing"/>
      </w:pPr>
    </w:p>
    <w:p w:rsidR="00337132" w:rsidRDefault="00337132" w:rsidP="006F51FB">
      <w:pPr>
        <w:pStyle w:val="NoSpacing"/>
      </w:pPr>
    </w:p>
    <w:p w:rsidR="00337132" w:rsidRDefault="00337132" w:rsidP="006F51FB">
      <w:pPr>
        <w:pStyle w:val="NoSpacing"/>
      </w:pPr>
    </w:p>
    <w:p w:rsidR="00337132" w:rsidRDefault="00337132" w:rsidP="006F51FB">
      <w:pPr>
        <w:pStyle w:val="NoSpacing"/>
      </w:pPr>
    </w:p>
    <w:sectPr w:rsidR="00337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75995"/>
    <w:multiLevelType w:val="hybridMultilevel"/>
    <w:tmpl w:val="CA6AD3E8"/>
    <w:lvl w:ilvl="0" w:tplc="105016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24"/>
    <w:rsid w:val="0000523C"/>
    <w:rsid w:val="00337132"/>
    <w:rsid w:val="005C652C"/>
    <w:rsid w:val="006F51FB"/>
    <w:rsid w:val="00821024"/>
    <w:rsid w:val="00D8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024"/>
    <w:pPr>
      <w:spacing w:after="0" w:line="240" w:lineRule="auto"/>
    </w:pPr>
  </w:style>
  <w:style w:type="paragraph" w:styleId="ListParagraph">
    <w:name w:val="List Paragraph"/>
    <w:basedOn w:val="Normal"/>
    <w:uiPriority w:val="34"/>
    <w:qFormat/>
    <w:rsid w:val="00821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024"/>
    <w:pPr>
      <w:spacing w:after="0" w:line="240" w:lineRule="auto"/>
    </w:pPr>
  </w:style>
  <w:style w:type="paragraph" w:styleId="ListParagraph">
    <w:name w:val="List Paragraph"/>
    <w:basedOn w:val="Normal"/>
    <w:uiPriority w:val="34"/>
    <w:qFormat/>
    <w:rsid w:val="00821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4</cp:revision>
  <dcterms:created xsi:type="dcterms:W3CDTF">2016-05-25T00:22:00Z</dcterms:created>
  <dcterms:modified xsi:type="dcterms:W3CDTF">2016-05-25T16:13:00Z</dcterms:modified>
</cp:coreProperties>
</file>