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D7C" w:rsidRDefault="002E361A" w:rsidP="002E361A">
      <w:pPr>
        <w:pStyle w:val="NoSpacing"/>
        <w:jc w:val="center"/>
      </w:pPr>
      <w:r>
        <w:t>First Presbyterian Church</w:t>
      </w:r>
    </w:p>
    <w:p w:rsidR="002E361A" w:rsidRDefault="002E361A" w:rsidP="002E361A">
      <w:pPr>
        <w:pStyle w:val="NoSpacing"/>
        <w:jc w:val="center"/>
      </w:pPr>
      <w:r>
        <w:t>Stamford, CT</w:t>
      </w:r>
    </w:p>
    <w:p w:rsidR="002E361A" w:rsidRDefault="002E361A" w:rsidP="002E361A">
      <w:pPr>
        <w:pStyle w:val="NoSpacing"/>
        <w:jc w:val="center"/>
      </w:pPr>
      <w:r>
        <w:t>Carillon Recital</w:t>
      </w:r>
    </w:p>
    <w:p w:rsidR="002E361A" w:rsidRDefault="002E361A" w:rsidP="002E361A">
      <w:pPr>
        <w:pStyle w:val="NoSpacing"/>
        <w:jc w:val="center"/>
      </w:pPr>
      <w:r>
        <w:t>7 pm Thursday July 26, 2018</w:t>
      </w:r>
    </w:p>
    <w:p w:rsidR="002E361A" w:rsidRDefault="002E361A" w:rsidP="002E361A">
      <w:pPr>
        <w:pStyle w:val="NoSpacing"/>
        <w:jc w:val="center"/>
      </w:pPr>
    </w:p>
    <w:p w:rsidR="002E361A" w:rsidRDefault="002E361A" w:rsidP="002E361A">
      <w:pPr>
        <w:pStyle w:val="NoSpacing"/>
        <w:jc w:val="center"/>
      </w:pPr>
      <w:r>
        <w:t>George Matthew Jr., guest carillonneur</w:t>
      </w:r>
    </w:p>
    <w:p w:rsidR="002E361A" w:rsidRDefault="002E361A" w:rsidP="002E361A">
      <w:pPr>
        <w:pStyle w:val="NoSpacing"/>
        <w:jc w:val="center"/>
      </w:pPr>
    </w:p>
    <w:p w:rsidR="002E361A" w:rsidRDefault="002E361A" w:rsidP="002E361A">
      <w:pPr>
        <w:pStyle w:val="NoSpacing"/>
        <w:jc w:val="center"/>
      </w:pPr>
    </w:p>
    <w:p w:rsidR="002C40A7" w:rsidRDefault="002C40A7" w:rsidP="002E361A">
      <w:pPr>
        <w:pStyle w:val="NoSpacing"/>
        <w:jc w:val="center"/>
      </w:pPr>
    </w:p>
    <w:p w:rsidR="002C40A7" w:rsidRDefault="002C40A7" w:rsidP="002E361A">
      <w:pPr>
        <w:pStyle w:val="NoSpacing"/>
        <w:jc w:val="center"/>
      </w:pPr>
    </w:p>
    <w:p w:rsidR="002E361A" w:rsidRDefault="002E361A" w:rsidP="002E361A">
      <w:pPr>
        <w:pStyle w:val="NoSpacing"/>
        <w:numPr>
          <w:ilvl w:val="0"/>
          <w:numId w:val="1"/>
        </w:numPr>
      </w:pPr>
      <w:r>
        <w:t>Three Spanish Dances (from 12 Spanish Dances)</w:t>
      </w:r>
      <w:r>
        <w:tab/>
      </w:r>
      <w:r>
        <w:tab/>
        <w:t>Enrique Granados</w:t>
      </w:r>
    </w:p>
    <w:p w:rsidR="002E361A" w:rsidRDefault="002E361A" w:rsidP="002E361A">
      <w:pPr>
        <w:pStyle w:val="NoSpacing"/>
        <w:ind w:left="6480"/>
      </w:pPr>
      <w:r>
        <w:t>(1867 – 1916)</w:t>
      </w:r>
    </w:p>
    <w:p w:rsidR="002E361A" w:rsidRDefault="002E361A" w:rsidP="002E361A">
      <w:pPr>
        <w:pStyle w:val="NoSpacing"/>
      </w:pPr>
      <w:r>
        <w:tab/>
      </w:r>
      <w:r>
        <w:tab/>
      </w:r>
      <w:proofErr w:type="gramStart"/>
      <w:r>
        <w:t>#1 in C Major</w:t>
      </w:r>
      <w:r>
        <w:tab/>
      </w:r>
      <w:r>
        <w:tab/>
      </w:r>
      <w:r>
        <w:tab/>
      </w:r>
      <w:r>
        <w:tab/>
      </w:r>
      <w:r>
        <w:tab/>
      </w:r>
      <w:r>
        <w:tab/>
      </w:r>
      <w:r>
        <w:tab/>
      </w:r>
      <w:r>
        <w:tab/>
        <w:t>2.</w:t>
      </w:r>
      <w:proofErr w:type="gramEnd"/>
    </w:p>
    <w:p w:rsidR="002E361A" w:rsidRDefault="002E361A" w:rsidP="002E361A">
      <w:pPr>
        <w:pStyle w:val="NoSpacing"/>
      </w:pPr>
      <w:r>
        <w:tab/>
      </w:r>
      <w:r>
        <w:tab/>
      </w:r>
      <w:proofErr w:type="gramStart"/>
      <w:r>
        <w:t>#3 in D Major</w:t>
      </w:r>
      <w:r>
        <w:tab/>
      </w:r>
      <w:r>
        <w:tab/>
      </w:r>
      <w:r>
        <w:tab/>
      </w:r>
      <w:r>
        <w:tab/>
      </w:r>
      <w:r>
        <w:tab/>
      </w:r>
      <w:r>
        <w:tab/>
      </w:r>
      <w:r>
        <w:tab/>
      </w:r>
      <w:r>
        <w:tab/>
        <w:t>2.</w:t>
      </w:r>
      <w:proofErr w:type="gramEnd"/>
    </w:p>
    <w:p w:rsidR="002E361A" w:rsidRDefault="002E361A" w:rsidP="002E361A">
      <w:pPr>
        <w:pStyle w:val="NoSpacing"/>
        <w:ind w:left="1080"/>
      </w:pPr>
      <w:r>
        <w:tab/>
      </w:r>
      <w:r>
        <w:t>#12 in f minor</w:t>
      </w:r>
      <w:r>
        <w:tab/>
      </w:r>
    </w:p>
    <w:p w:rsidR="002E361A" w:rsidRDefault="002E361A" w:rsidP="002E361A">
      <w:pPr>
        <w:pStyle w:val="NoSpacing"/>
      </w:pPr>
    </w:p>
    <w:p w:rsidR="002E361A" w:rsidRDefault="002E361A" w:rsidP="002E361A">
      <w:pPr>
        <w:pStyle w:val="NoSpacing"/>
        <w:numPr>
          <w:ilvl w:val="0"/>
          <w:numId w:val="1"/>
        </w:numPr>
      </w:pPr>
      <w:r>
        <w:t>Spirituals</w:t>
      </w:r>
      <w:r>
        <w:tab/>
      </w:r>
      <w:r>
        <w:tab/>
      </w:r>
      <w:r>
        <w:tab/>
      </w:r>
      <w:r>
        <w:tab/>
      </w:r>
      <w:r>
        <w:tab/>
      </w:r>
      <w:r>
        <w:tab/>
      </w:r>
      <w:r>
        <w:tab/>
        <w:t>Traditional</w:t>
      </w:r>
    </w:p>
    <w:p w:rsidR="002E361A" w:rsidRDefault="002E361A" w:rsidP="002E361A">
      <w:pPr>
        <w:pStyle w:val="NoSpacing"/>
        <w:ind w:left="1440"/>
      </w:pPr>
      <w:r>
        <w:t>Joshua fought the battle of Jericho</w:t>
      </w:r>
    </w:p>
    <w:p w:rsidR="002E361A" w:rsidRDefault="002E361A" w:rsidP="002E361A">
      <w:pPr>
        <w:pStyle w:val="NoSpacing"/>
        <w:ind w:left="1440"/>
      </w:pPr>
      <w:r>
        <w:t>(</w:t>
      </w:r>
      <w:proofErr w:type="gramStart"/>
      <w:r>
        <w:t>and</w:t>
      </w:r>
      <w:proofErr w:type="gramEnd"/>
      <w:r>
        <w:t xml:space="preserve"> the walls come </w:t>
      </w:r>
      <w:proofErr w:type="spellStart"/>
      <w:r>
        <w:t>tumblin</w:t>
      </w:r>
      <w:proofErr w:type="spellEnd"/>
      <w:r>
        <w:t>’ down)</w:t>
      </w:r>
    </w:p>
    <w:p w:rsidR="002E361A" w:rsidRDefault="002E361A" w:rsidP="002E361A">
      <w:pPr>
        <w:pStyle w:val="NoSpacing"/>
        <w:ind w:left="1440"/>
      </w:pPr>
    </w:p>
    <w:p w:rsidR="002E361A" w:rsidRDefault="002E361A" w:rsidP="002E361A">
      <w:pPr>
        <w:pStyle w:val="NoSpacing"/>
        <w:ind w:left="1440"/>
      </w:pPr>
      <w:r>
        <w:t>Precious Lord, take my hand</w:t>
      </w:r>
    </w:p>
    <w:p w:rsidR="002E361A" w:rsidRDefault="002E361A" w:rsidP="002E361A">
      <w:pPr>
        <w:pStyle w:val="NoSpacing"/>
        <w:ind w:left="1440"/>
      </w:pPr>
      <w:r>
        <w:t>(A favorite of Dr. Martin Luther King)</w:t>
      </w:r>
    </w:p>
    <w:p w:rsidR="002E361A" w:rsidRDefault="002E361A" w:rsidP="002E361A">
      <w:pPr>
        <w:pStyle w:val="NoSpacing"/>
        <w:ind w:left="1440"/>
      </w:pPr>
    </w:p>
    <w:p w:rsidR="002E361A" w:rsidRPr="002E361A" w:rsidRDefault="002E361A" w:rsidP="002E361A">
      <w:pPr>
        <w:pStyle w:val="ListParagraph"/>
        <w:numPr>
          <w:ilvl w:val="0"/>
          <w:numId w:val="1"/>
        </w:numPr>
        <w:autoSpaceDE w:val="0"/>
        <w:autoSpaceDN w:val="0"/>
        <w:adjustRightInd w:val="0"/>
        <w:spacing w:after="0" w:line="240" w:lineRule="auto"/>
        <w:rPr>
          <w:rFonts w:ascii="MS Shell Dlg 2" w:hAnsi="MS Shell Dlg 2" w:cs="MS Shell Dlg 2"/>
          <w:sz w:val="17"/>
          <w:szCs w:val="17"/>
        </w:rPr>
      </w:pPr>
      <w:r>
        <w:t>The Nestl</w:t>
      </w:r>
      <w:r w:rsidRPr="002E361A">
        <w:rPr>
          <w:rFonts w:ascii="Times New Roman" w:hAnsi="Times New Roman" w:cs="Times New Roman"/>
          <w:sz w:val="24"/>
          <w:szCs w:val="24"/>
        </w:rPr>
        <w:t>é</w:t>
      </w:r>
      <w:r>
        <w:t xml:space="preserve"> Suite</w:t>
      </w:r>
      <w:r>
        <w:tab/>
      </w:r>
      <w:r>
        <w:tab/>
      </w:r>
      <w:r>
        <w:tab/>
      </w:r>
      <w:r>
        <w:tab/>
      </w:r>
      <w:r>
        <w:tab/>
      </w:r>
      <w:r>
        <w:tab/>
        <w:t xml:space="preserve">Roger </w:t>
      </w:r>
      <w:proofErr w:type="spellStart"/>
      <w:r>
        <w:t>Vuataz</w:t>
      </w:r>
      <w:proofErr w:type="spellEnd"/>
    </w:p>
    <w:p w:rsidR="002E361A" w:rsidRDefault="002E361A" w:rsidP="002E361A">
      <w:pPr>
        <w:pStyle w:val="ListParagraph"/>
        <w:autoSpaceDE w:val="0"/>
        <w:autoSpaceDN w:val="0"/>
        <w:adjustRightInd w:val="0"/>
        <w:spacing w:after="0" w:line="240" w:lineRule="auto"/>
        <w:ind w:left="1440"/>
      </w:pPr>
      <w:r>
        <w:t>Prayer</w:t>
      </w:r>
      <w:r>
        <w:tab/>
      </w:r>
      <w:r>
        <w:tab/>
      </w:r>
      <w:r>
        <w:tab/>
      </w:r>
      <w:r>
        <w:tab/>
      </w:r>
      <w:r>
        <w:tab/>
      </w:r>
      <w:r>
        <w:tab/>
      </w:r>
      <w:r>
        <w:tab/>
        <w:t>(1898 – 1988)</w:t>
      </w:r>
    </w:p>
    <w:p w:rsidR="002E361A" w:rsidRDefault="002E361A" w:rsidP="002E361A">
      <w:pPr>
        <w:pStyle w:val="ListParagraph"/>
        <w:autoSpaceDE w:val="0"/>
        <w:autoSpaceDN w:val="0"/>
        <w:adjustRightInd w:val="0"/>
        <w:spacing w:after="0" w:line="240" w:lineRule="auto"/>
        <w:ind w:left="1440"/>
      </w:pPr>
      <w:r>
        <w:t>Birds in the Sky</w:t>
      </w:r>
    </w:p>
    <w:p w:rsidR="002E361A" w:rsidRDefault="002E361A" w:rsidP="002E361A">
      <w:pPr>
        <w:pStyle w:val="ListParagraph"/>
        <w:autoSpaceDE w:val="0"/>
        <w:autoSpaceDN w:val="0"/>
        <w:adjustRightInd w:val="0"/>
        <w:spacing w:after="0" w:line="240" w:lineRule="auto"/>
        <w:ind w:left="1440"/>
      </w:pPr>
      <w:r>
        <w:t>At the tomb of the Heroes</w:t>
      </w:r>
    </w:p>
    <w:p w:rsidR="002E361A" w:rsidRDefault="002E361A" w:rsidP="002E361A">
      <w:pPr>
        <w:pStyle w:val="ListParagraph"/>
        <w:autoSpaceDE w:val="0"/>
        <w:autoSpaceDN w:val="0"/>
        <w:adjustRightInd w:val="0"/>
        <w:spacing w:after="0" w:line="240" w:lineRule="auto"/>
        <w:ind w:left="1440"/>
      </w:pPr>
      <w:r>
        <w:t>Alleluia</w:t>
      </w:r>
    </w:p>
    <w:p w:rsidR="002E361A" w:rsidRDefault="002E361A" w:rsidP="002E361A">
      <w:pPr>
        <w:autoSpaceDE w:val="0"/>
        <w:autoSpaceDN w:val="0"/>
        <w:adjustRightInd w:val="0"/>
        <w:spacing w:after="0" w:line="240" w:lineRule="auto"/>
        <w:rPr>
          <w:rFonts w:ascii="MS Shell Dlg 2" w:hAnsi="MS Shell Dlg 2" w:cs="MS Shell Dlg 2"/>
          <w:sz w:val="17"/>
          <w:szCs w:val="17"/>
        </w:rPr>
      </w:pPr>
    </w:p>
    <w:p w:rsidR="002E361A" w:rsidRDefault="002E361A" w:rsidP="002E361A">
      <w:pPr>
        <w:pStyle w:val="ListParagraph"/>
        <w:numPr>
          <w:ilvl w:val="0"/>
          <w:numId w:val="1"/>
        </w:numPr>
        <w:autoSpaceDE w:val="0"/>
        <w:autoSpaceDN w:val="0"/>
        <w:adjustRightInd w:val="0"/>
        <w:spacing w:after="0" w:line="240" w:lineRule="auto"/>
        <w:rPr>
          <w:rFonts w:cs="MS Shell Dlg 2"/>
        </w:rPr>
      </w:pPr>
      <w:r w:rsidRPr="002E361A">
        <w:rPr>
          <w:rFonts w:cs="MS Shell Dlg 2"/>
        </w:rPr>
        <w:t>Works of J. S. Bach (1685 – 1750)</w:t>
      </w:r>
    </w:p>
    <w:p w:rsidR="002E361A" w:rsidRDefault="002E361A" w:rsidP="002E361A">
      <w:pPr>
        <w:pStyle w:val="ListParagraph"/>
        <w:autoSpaceDE w:val="0"/>
        <w:autoSpaceDN w:val="0"/>
        <w:adjustRightInd w:val="0"/>
        <w:spacing w:after="0" w:line="240" w:lineRule="auto"/>
        <w:ind w:left="1440"/>
        <w:rPr>
          <w:rFonts w:cs="MS Shell Dlg 2"/>
        </w:rPr>
      </w:pPr>
      <w:r>
        <w:rPr>
          <w:rFonts w:cs="MS Shell Dlg 2"/>
        </w:rPr>
        <w:t>Rejoice, O Zion (from the Christmas Oratorio)</w:t>
      </w:r>
      <w:r>
        <w:rPr>
          <w:rFonts w:cs="MS Shell Dlg 2"/>
        </w:rPr>
        <w:tab/>
      </w:r>
      <w:r>
        <w:rPr>
          <w:rFonts w:cs="MS Shell Dlg 2"/>
        </w:rPr>
        <w:tab/>
        <w:t>BWV 248</w:t>
      </w:r>
      <w:r>
        <w:rPr>
          <w:rFonts w:cs="MS Shell Dlg 2"/>
        </w:rPr>
        <w:tab/>
        <w:t>3.</w:t>
      </w:r>
    </w:p>
    <w:p w:rsidR="002E361A" w:rsidRDefault="002E361A" w:rsidP="002E361A">
      <w:pPr>
        <w:pStyle w:val="ListParagraph"/>
        <w:autoSpaceDE w:val="0"/>
        <w:autoSpaceDN w:val="0"/>
        <w:adjustRightInd w:val="0"/>
        <w:spacing w:after="0" w:line="240" w:lineRule="auto"/>
        <w:ind w:left="1440"/>
        <w:rPr>
          <w:rFonts w:cs="MS Shell Dlg 2"/>
        </w:rPr>
      </w:pPr>
      <w:proofErr w:type="gramStart"/>
      <w:r>
        <w:rPr>
          <w:rFonts w:cs="MS Shell Dlg 2"/>
        </w:rPr>
        <w:t>Air from Orchestral Suite #2</w:t>
      </w:r>
      <w:r>
        <w:rPr>
          <w:rFonts w:cs="MS Shell Dlg 2"/>
        </w:rPr>
        <w:tab/>
      </w:r>
      <w:r>
        <w:rPr>
          <w:rFonts w:cs="MS Shell Dlg 2"/>
        </w:rPr>
        <w:tab/>
      </w:r>
      <w:r>
        <w:rPr>
          <w:rFonts w:cs="MS Shell Dlg 2"/>
        </w:rPr>
        <w:tab/>
      </w:r>
      <w:r>
        <w:rPr>
          <w:rFonts w:cs="MS Shell Dlg 2"/>
        </w:rPr>
        <w:tab/>
        <w:t>BWV 1068</w:t>
      </w:r>
      <w:r>
        <w:rPr>
          <w:rFonts w:cs="MS Shell Dlg 2"/>
        </w:rPr>
        <w:tab/>
        <w:t>4.</w:t>
      </w:r>
      <w:proofErr w:type="gramEnd"/>
    </w:p>
    <w:p w:rsidR="002E361A" w:rsidRDefault="002E361A" w:rsidP="002E361A">
      <w:pPr>
        <w:pStyle w:val="ListParagraph"/>
        <w:autoSpaceDE w:val="0"/>
        <w:autoSpaceDN w:val="0"/>
        <w:adjustRightInd w:val="0"/>
        <w:spacing w:after="0" w:line="240" w:lineRule="auto"/>
        <w:ind w:left="1440"/>
        <w:rPr>
          <w:rFonts w:cs="MS Shell Dlg 2"/>
        </w:rPr>
      </w:pPr>
      <w:r>
        <w:rPr>
          <w:rFonts w:cs="MS Shell Dlg 2"/>
        </w:rPr>
        <w:t>Sleepers Wake!</w:t>
      </w:r>
      <w:r>
        <w:rPr>
          <w:rFonts w:cs="MS Shell Dlg 2"/>
        </w:rPr>
        <w:tab/>
      </w:r>
      <w:r>
        <w:rPr>
          <w:rFonts w:cs="MS Shell Dlg 2"/>
        </w:rPr>
        <w:tab/>
      </w:r>
      <w:r>
        <w:rPr>
          <w:rFonts w:cs="MS Shell Dlg 2"/>
        </w:rPr>
        <w:tab/>
      </w:r>
      <w:r>
        <w:rPr>
          <w:rFonts w:cs="MS Shell Dlg 2"/>
        </w:rPr>
        <w:tab/>
      </w:r>
      <w:r>
        <w:rPr>
          <w:rFonts w:cs="MS Shell Dlg 2"/>
        </w:rPr>
        <w:tab/>
      </w:r>
      <w:r>
        <w:rPr>
          <w:rFonts w:cs="MS Shell Dlg 2"/>
        </w:rPr>
        <w:tab/>
      </w:r>
      <w:proofErr w:type="gramStart"/>
      <w:r>
        <w:rPr>
          <w:rFonts w:cs="MS Shell Dlg 2"/>
        </w:rPr>
        <w:t>BWV 140</w:t>
      </w:r>
      <w:r>
        <w:rPr>
          <w:rFonts w:cs="MS Shell Dlg 2"/>
        </w:rPr>
        <w:tab/>
        <w:t>2.</w:t>
      </w:r>
      <w:proofErr w:type="gramEnd"/>
    </w:p>
    <w:p w:rsidR="002E361A" w:rsidRDefault="002E361A" w:rsidP="002E361A">
      <w:pPr>
        <w:autoSpaceDE w:val="0"/>
        <w:autoSpaceDN w:val="0"/>
        <w:adjustRightInd w:val="0"/>
        <w:spacing w:after="0" w:line="240" w:lineRule="auto"/>
        <w:rPr>
          <w:rFonts w:cs="MS Shell Dlg 2"/>
        </w:rPr>
      </w:pPr>
    </w:p>
    <w:p w:rsidR="002E361A" w:rsidRDefault="002E361A" w:rsidP="002E361A">
      <w:pPr>
        <w:pStyle w:val="ListParagraph"/>
        <w:numPr>
          <w:ilvl w:val="0"/>
          <w:numId w:val="1"/>
        </w:numPr>
        <w:autoSpaceDE w:val="0"/>
        <w:autoSpaceDN w:val="0"/>
        <w:adjustRightInd w:val="0"/>
        <w:spacing w:after="0" w:line="240" w:lineRule="auto"/>
        <w:rPr>
          <w:rFonts w:cs="MS Shell Dlg 2"/>
        </w:rPr>
      </w:pPr>
      <w:r>
        <w:rPr>
          <w:rFonts w:cs="MS Shell Dlg 2"/>
        </w:rPr>
        <w:t>Familiar Transcriptions</w:t>
      </w:r>
    </w:p>
    <w:p w:rsidR="002E361A" w:rsidRDefault="002E361A" w:rsidP="002E361A">
      <w:pPr>
        <w:pStyle w:val="ListParagraph"/>
        <w:autoSpaceDE w:val="0"/>
        <w:autoSpaceDN w:val="0"/>
        <w:adjustRightInd w:val="0"/>
        <w:spacing w:after="0" w:line="240" w:lineRule="auto"/>
        <w:ind w:left="1440"/>
        <w:rPr>
          <w:rFonts w:cs="MS Shell Dlg 2"/>
        </w:rPr>
      </w:pPr>
      <w:proofErr w:type="gramStart"/>
      <w:r>
        <w:rPr>
          <w:rFonts w:cs="MS Shell Dlg 2"/>
        </w:rPr>
        <w:t>Ave Maria</w:t>
      </w:r>
      <w:r>
        <w:rPr>
          <w:rFonts w:cs="MS Shell Dlg 2"/>
        </w:rPr>
        <w:tab/>
      </w:r>
      <w:r>
        <w:rPr>
          <w:rFonts w:cs="MS Shell Dlg 2"/>
        </w:rPr>
        <w:tab/>
      </w:r>
      <w:r>
        <w:rPr>
          <w:rFonts w:cs="MS Shell Dlg 2"/>
        </w:rPr>
        <w:tab/>
      </w:r>
      <w:r>
        <w:rPr>
          <w:rFonts w:cs="MS Shell Dlg 2"/>
        </w:rPr>
        <w:tab/>
      </w:r>
      <w:r>
        <w:rPr>
          <w:rFonts w:cs="MS Shell Dlg 2"/>
        </w:rPr>
        <w:tab/>
      </w:r>
      <w:r>
        <w:rPr>
          <w:rFonts w:cs="MS Shell Dlg 2"/>
        </w:rPr>
        <w:tab/>
        <w:t>Franz Schubert</w:t>
      </w:r>
      <w:r>
        <w:rPr>
          <w:rFonts w:cs="MS Shell Dlg 2"/>
        </w:rPr>
        <w:tab/>
        <w:t>2.</w:t>
      </w:r>
      <w:proofErr w:type="gramEnd"/>
    </w:p>
    <w:p w:rsidR="002E361A" w:rsidRDefault="002E361A" w:rsidP="002E361A">
      <w:pPr>
        <w:autoSpaceDE w:val="0"/>
        <w:autoSpaceDN w:val="0"/>
        <w:adjustRightInd w:val="0"/>
        <w:spacing w:after="0" w:line="240" w:lineRule="auto"/>
        <w:rPr>
          <w:rFonts w:cs="MS Shell Dlg 2"/>
        </w:rPr>
      </w:pPr>
      <w:r>
        <w:rPr>
          <w:rFonts w:cs="MS Shell Dlg 2"/>
        </w:rPr>
        <w:tab/>
      </w:r>
      <w:r>
        <w:rPr>
          <w:rFonts w:cs="MS Shell Dlg 2"/>
        </w:rPr>
        <w:tab/>
      </w:r>
      <w:r>
        <w:rPr>
          <w:rFonts w:cs="MS Shell Dlg 2"/>
        </w:rPr>
        <w:tab/>
      </w:r>
      <w:r>
        <w:rPr>
          <w:rFonts w:cs="MS Shell Dlg 2"/>
        </w:rPr>
        <w:tab/>
      </w:r>
      <w:r>
        <w:rPr>
          <w:rFonts w:cs="MS Shell Dlg 2"/>
        </w:rPr>
        <w:tab/>
      </w:r>
      <w:r>
        <w:rPr>
          <w:rFonts w:cs="MS Shell Dlg 2"/>
        </w:rPr>
        <w:tab/>
      </w:r>
      <w:r>
        <w:rPr>
          <w:rFonts w:cs="MS Shell Dlg 2"/>
        </w:rPr>
        <w:tab/>
      </w:r>
      <w:r>
        <w:rPr>
          <w:rFonts w:cs="MS Shell Dlg 2"/>
        </w:rPr>
        <w:tab/>
      </w:r>
      <w:r>
        <w:rPr>
          <w:rFonts w:cs="MS Shell Dlg 2"/>
        </w:rPr>
        <w:tab/>
        <w:t>(1797 – 1828)</w:t>
      </w:r>
    </w:p>
    <w:p w:rsidR="002E361A" w:rsidRDefault="002E361A" w:rsidP="002E361A">
      <w:pPr>
        <w:autoSpaceDE w:val="0"/>
        <w:autoSpaceDN w:val="0"/>
        <w:adjustRightInd w:val="0"/>
        <w:spacing w:after="0" w:line="240" w:lineRule="auto"/>
        <w:rPr>
          <w:rFonts w:cs="MS Shell Dlg 2"/>
        </w:rPr>
      </w:pPr>
    </w:p>
    <w:p w:rsidR="002E361A" w:rsidRDefault="002E361A" w:rsidP="002E361A">
      <w:pPr>
        <w:autoSpaceDE w:val="0"/>
        <w:autoSpaceDN w:val="0"/>
        <w:adjustRightInd w:val="0"/>
        <w:spacing w:after="0" w:line="240" w:lineRule="auto"/>
        <w:rPr>
          <w:rFonts w:cs="MS Shell Dlg 2"/>
        </w:rPr>
      </w:pPr>
      <w:r>
        <w:rPr>
          <w:rFonts w:cs="MS Shell Dlg 2"/>
        </w:rPr>
        <w:tab/>
      </w:r>
      <w:r>
        <w:rPr>
          <w:rFonts w:cs="MS Shell Dlg 2"/>
        </w:rPr>
        <w:tab/>
      </w:r>
      <w:proofErr w:type="spellStart"/>
      <w:proofErr w:type="gramStart"/>
      <w:r>
        <w:rPr>
          <w:rFonts w:cs="MS Shell Dlg 2"/>
        </w:rPr>
        <w:t>Yismechu</w:t>
      </w:r>
      <w:proofErr w:type="spellEnd"/>
      <w:r>
        <w:rPr>
          <w:rFonts w:cs="MS Shell Dlg 2"/>
        </w:rPr>
        <w:tab/>
      </w:r>
      <w:r>
        <w:rPr>
          <w:rFonts w:cs="MS Shell Dlg 2"/>
        </w:rPr>
        <w:tab/>
      </w:r>
      <w:r>
        <w:rPr>
          <w:rFonts w:cs="MS Shell Dlg 2"/>
        </w:rPr>
        <w:tab/>
      </w:r>
      <w:r>
        <w:rPr>
          <w:rFonts w:cs="MS Shell Dlg 2"/>
        </w:rPr>
        <w:tab/>
      </w:r>
      <w:r>
        <w:rPr>
          <w:rFonts w:cs="MS Shell Dlg 2"/>
        </w:rPr>
        <w:tab/>
      </w:r>
      <w:r>
        <w:rPr>
          <w:rFonts w:cs="MS Shell Dlg 2"/>
        </w:rPr>
        <w:tab/>
      </w:r>
      <w:proofErr w:type="spellStart"/>
      <w:r>
        <w:rPr>
          <w:rFonts w:cs="MS Shell Dlg 2"/>
        </w:rPr>
        <w:t>Trad</w:t>
      </w:r>
      <w:proofErr w:type="spellEnd"/>
      <w:r>
        <w:rPr>
          <w:rFonts w:cs="MS Shell Dlg 2"/>
        </w:rPr>
        <w:t>.</w:t>
      </w:r>
      <w:proofErr w:type="gramEnd"/>
      <w:r>
        <w:rPr>
          <w:rFonts w:cs="MS Shell Dlg 2"/>
        </w:rPr>
        <w:t xml:space="preserve"> Hebrew</w:t>
      </w:r>
    </w:p>
    <w:p w:rsidR="002E361A" w:rsidRDefault="002E361A" w:rsidP="002E361A">
      <w:pPr>
        <w:autoSpaceDE w:val="0"/>
        <w:autoSpaceDN w:val="0"/>
        <w:adjustRightInd w:val="0"/>
        <w:spacing w:after="0" w:line="240" w:lineRule="auto"/>
        <w:rPr>
          <w:rFonts w:cs="MS Shell Dlg 2"/>
        </w:rPr>
      </w:pPr>
      <w:r>
        <w:rPr>
          <w:rFonts w:cs="MS Shell Dlg 2"/>
        </w:rPr>
        <w:tab/>
      </w:r>
      <w:r>
        <w:rPr>
          <w:rFonts w:cs="MS Shell Dlg 2"/>
        </w:rPr>
        <w:tab/>
      </w:r>
      <w:r>
        <w:rPr>
          <w:rFonts w:cs="MS Shell Dlg 2"/>
        </w:rPr>
        <w:tab/>
      </w:r>
      <w:r>
        <w:rPr>
          <w:rFonts w:cs="MS Shell Dlg 2"/>
        </w:rPr>
        <w:tab/>
      </w:r>
      <w:r>
        <w:rPr>
          <w:rFonts w:cs="MS Shell Dlg 2"/>
        </w:rPr>
        <w:tab/>
      </w:r>
      <w:r>
        <w:rPr>
          <w:rFonts w:cs="MS Shell Dlg 2"/>
        </w:rPr>
        <w:tab/>
      </w:r>
      <w:r>
        <w:rPr>
          <w:rFonts w:cs="MS Shell Dlg 2"/>
        </w:rPr>
        <w:tab/>
      </w:r>
      <w:r>
        <w:rPr>
          <w:rFonts w:cs="MS Shell Dlg 2"/>
        </w:rPr>
        <w:tab/>
      </w:r>
      <w:r>
        <w:rPr>
          <w:rFonts w:cs="MS Shell Dlg 2"/>
        </w:rPr>
        <w:tab/>
        <w:t>Sabbath Melody</w:t>
      </w:r>
    </w:p>
    <w:p w:rsidR="002E361A" w:rsidRDefault="002E361A" w:rsidP="002E361A">
      <w:pPr>
        <w:autoSpaceDE w:val="0"/>
        <w:autoSpaceDN w:val="0"/>
        <w:adjustRightInd w:val="0"/>
        <w:spacing w:after="0" w:line="240" w:lineRule="auto"/>
        <w:rPr>
          <w:rFonts w:cs="MS Shell Dlg 2"/>
        </w:rPr>
      </w:pPr>
    </w:p>
    <w:p w:rsidR="002E361A" w:rsidRDefault="002E361A" w:rsidP="002E361A">
      <w:pPr>
        <w:autoSpaceDE w:val="0"/>
        <w:autoSpaceDN w:val="0"/>
        <w:adjustRightInd w:val="0"/>
        <w:spacing w:after="0" w:line="240" w:lineRule="auto"/>
        <w:rPr>
          <w:rFonts w:cs="MS Shell Dlg 2"/>
        </w:rPr>
      </w:pPr>
      <w:r>
        <w:rPr>
          <w:rFonts w:cs="MS Shell Dlg 2"/>
        </w:rPr>
        <w:tab/>
      </w:r>
      <w:r>
        <w:rPr>
          <w:rFonts w:cs="MS Shell Dlg 2"/>
        </w:rPr>
        <w:tab/>
      </w:r>
      <w:proofErr w:type="gramStart"/>
      <w:r>
        <w:rPr>
          <w:rFonts w:cs="MS Shell Dlg 2"/>
        </w:rPr>
        <w:t>Pastime Rag #5</w:t>
      </w:r>
      <w:r>
        <w:rPr>
          <w:rFonts w:cs="MS Shell Dlg 2"/>
        </w:rPr>
        <w:tab/>
      </w:r>
      <w:r>
        <w:rPr>
          <w:rFonts w:cs="MS Shell Dlg 2"/>
        </w:rPr>
        <w:tab/>
      </w:r>
      <w:r>
        <w:rPr>
          <w:rFonts w:cs="MS Shell Dlg 2"/>
        </w:rPr>
        <w:tab/>
      </w:r>
      <w:r>
        <w:rPr>
          <w:rFonts w:cs="MS Shell Dlg 2"/>
        </w:rPr>
        <w:tab/>
      </w:r>
      <w:r>
        <w:rPr>
          <w:rFonts w:cs="MS Shell Dlg 2"/>
        </w:rPr>
        <w:tab/>
      </w:r>
      <w:r>
        <w:rPr>
          <w:rFonts w:cs="MS Shell Dlg 2"/>
        </w:rPr>
        <w:tab/>
        <w:t>Artie Matthews</w:t>
      </w:r>
      <w:r>
        <w:rPr>
          <w:rFonts w:cs="MS Shell Dlg 2"/>
        </w:rPr>
        <w:tab/>
        <w:t xml:space="preserve"> 2.</w:t>
      </w:r>
      <w:proofErr w:type="gramEnd"/>
    </w:p>
    <w:p w:rsidR="002C40A7" w:rsidRDefault="002E361A" w:rsidP="002E361A">
      <w:pPr>
        <w:autoSpaceDE w:val="0"/>
        <w:autoSpaceDN w:val="0"/>
        <w:adjustRightInd w:val="0"/>
        <w:spacing w:after="0" w:line="240" w:lineRule="auto"/>
        <w:rPr>
          <w:rFonts w:cs="MS Shell Dlg 2"/>
        </w:rPr>
      </w:pPr>
      <w:r>
        <w:rPr>
          <w:rFonts w:cs="MS Shell Dlg 2"/>
        </w:rPr>
        <w:tab/>
      </w:r>
      <w:r>
        <w:rPr>
          <w:rFonts w:cs="MS Shell Dlg 2"/>
        </w:rPr>
        <w:tab/>
      </w:r>
      <w:r>
        <w:rPr>
          <w:rFonts w:cs="MS Shell Dlg 2"/>
        </w:rPr>
        <w:tab/>
      </w:r>
      <w:r>
        <w:rPr>
          <w:rFonts w:cs="MS Shell Dlg 2"/>
        </w:rPr>
        <w:tab/>
      </w:r>
      <w:r>
        <w:rPr>
          <w:rFonts w:cs="MS Shell Dlg 2"/>
        </w:rPr>
        <w:tab/>
      </w:r>
      <w:r>
        <w:rPr>
          <w:rFonts w:cs="MS Shell Dlg 2"/>
        </w:rPr>
        <w:tab/>
      </w:r>
      <w:r>
        <w:rPr>
          <w:rFonts w:cs="MS Shell Dlg 2"/>
        </w:rPr>
        <w:tab/>
      </w:r>
      <w:r>
        <w:rPr>
          <w:rFonts w:cs="MS Shell Dlg 2"/>
        </w:rPr>
        <w:tab/>
      </w:r>
      <w:r>
        <w:rPr>
          <w:rFonts w:cs="MS Shell Dlg 2"/>
        </w:rPr>
        <w:tab/>
      </w:r>
      <w:r w:rsidR="002C40A7">
        <w:rPr>
          <w:rFonts w:cs="MS Shell Dlg 2"/>
        </w:rPr>
        <w:t>(1888 – 1959)</w:t>
      </w:r>
    </w:p>
    <w:p w:rsidR="002C40A7" w:rsidRDefault="002C40A7" w:rsidP="002E361A">
      <w:pPr>
        <w:autoSpaceDE w:val="0"/>
        <w:autoSpaceDN w:val="0"/>
        <w:adjustRightInd w:val="0"/>
        <w:spacing w:after="0" w:line="240" w:lineRule="auto"/>
        <w:rPr>
          <w:rFonts w:cs="MS Shell Dlg 2"/>
        </w:rPr>
      </w:pPr>
    </w:p>
    <w:p w:rsidR="002C40A7" w:rsidRDefault="002C40A7" w:rsidP="002E361A">
      <w:pPr>
        <w:autoSpaceDE w:val="0"/>
        <w:autoSpaceDN w:val="0"/>
        <w:adjustRightInd w:val="0"/>
        <w:spacing w:after="0" w:line="240" w:lineRule="auto"/>
        <w:rPr>
          <w:rFonts w:cs="MS Shell Dlg 2"/>
        </w:rPr>
      </w:pPr>
    </w:p>
    <w:p w:rsidR="002C40A7" w:rsidRDefault="002C40A7" w:rsidP="002E361A">
      <w:pPr>
        <w:autoSpaceDE w:val="0"/>
        <w:autoSpaceDN w:val="0"/>
        <w:adjustRightInd w:val="0"/>
        <w:spacing w:after="0" w:line="240" w:lineRule="auto"/>
        <w:rPr>
          <w:rFonts w:cs="MS Shell Dlg 2"/>
        </w:rPr>
      </w:pPr>
    </w:p>
    <w:p w:rsidR="002C40A7" w:rsidRDefault="002C40A7" w:rsidP="002E361A">
      <w:pPr>
        <w:autoSpaceDE w:val="0"/>
        <w:autoSpaceDN w:val="0"/>
        <w:adjustRightInd w:val="0"/>
        <w:spacing w:after="0" w:line="240" w:lineRule="auto"/>
        <w:rPr>
          <w:rFonts w:cs="MS Shell Dlg 2"/>
        </w:rPr>
      </w:pPr>
      <w:r>
        <w:rPr>
          <w:rFonts w:cs="MS Shell Dlg 2"/>
        </w:rPr>
        <w:t xml:space="preserve">Transcriptions: 1. Jacques </w:t>
      </w:r>
      <w:proofErr w:type="spellStart"/>
      <w:r>
        <w:rPr>
          <w:rFonts w:cs="MS Shell Dlg 2"/>
        </w:rPr>
        <w:t>Maasen</w:t>
      </w:r>
      <w:proofErr w:type="spellEnd"/>
      <w:r>
        <w:rPr>
          <w:rFonts w:cs="MS Shell Dlg 2"/>
        </w:rPr>
        <w:tab/>
        <w:t xml:space="preserve">2. </w:t>
      </w:r>
      <w:proofErr w:type="gramStart"/>
      <w:r>
        <w:rPr>
          <w:rFonts w:cs="MS Shell Dlg 2"/>
        </w:rPr>
        <w:t>George Matthew Jr.</w:t>
      </w:r>
      <w:r>
        <w:rPr>
          <w:rFonts w:cs="MS Shell Dlg 2"/>
        </w:rPr>
        <w:tab/>
        <w:t>3.</w:t>
      </w:r>
      <w:proofErr w:type="gramEnd"/>
      <w:r>
        <w:rPr>
          <w:rFonts w:cs="MS Shell Dlg 2"/>
        </w:rPr>
        <w:t xml:space="preserve"> </w:t>
      </w:r>
      <w:proofErr w:type="spellStart"/>
      <w:r>
        <w:rPr>
          <w:rFonts w:cs="MS Shell Dlg 2"/>
        </w:rPr>
        <w:t>Heleen</w:t>
      </w:r>
      <w:proofErr w:type="spellEnd"/>
      <w:r>
        <w:rPr>
          <w:rFonts w:cs="MS Shell Dlg 2"/>
        </w:rPr>
        <w:t xml:space="preserve"> van de </w:t>
      </w:r>
      <w:proofErr w:type="spellStart"/>
      <w:r>
        <w:rPr>
          <w:rFonts w:cs="MS Shell Dlg 2"/>
        </w:rPr>
        <w:t>Wiele</w:t>
      </w:r>
      <w:proofErr w:type="spellEnd"/>
    </w:p>
    <w:p w:rsidR="002C40A7" w:rsidRDefault="002C40A7" w:rsidP="002C40A7">
      <w:pPr>
        <w:autoSpaceDE w:val="0"/>
        <w:autoSpaceDN w:val="0"/>
        <w:adjustRightInd w:val="0"/>
        <w:spacing w:after="0" w:line="240" w:lineRule="auto"/>
        <w:rPr>
          <w:rFonts w:cs="Times New Roman"/>
        </w:rPr>
      </w:pPr>
      <w:r>
        <w:rPr>
          <w:rFonts w:cs="MS Shell Dlg 2"/>
        </w:rPr>
        <w:tab/>
      </w:r>
      <w:r>
        <w:rPr>
          <w:rFonts w:cs="MS Shell Dlg 2"/>
        </w:rPr>
        <w:tab/>
        <w:t xml:space="preserve">4. Georg </w:t>
      </w:r>
      <w:proofErr w:type="spellStart"/>
      <w:r>
        <w:rPr>
          <w:rFonts w:cs="MS Shell Dlg 2"/>
        </w:rPr>
        <w:t>K</w:t>
      </w:r>
      <w:r w:rsidRPr="002C40A7">
        <w:rPr>
          <w:rFonts w:cs="Times New Roman"/>
        </w:rPr>
        <w:t>ö</w:t>
      </w:r>
      <w:r>
        <w:rPr>
          <w:rFonts w:cs="Times New Roman"/>
        </w:rPr>
        <w:t>ppl</w:t>
      </w:r>
      <w:proofErr w:type="spellEnd"/>
    </w:p>
    <w:p w:rsidR="002C40A7" w:rsidRDefault="002C40A7" w:rsidP="002C40A7">
      <w:pPr>
        <w:autoSpaceDE w:val="0"/>
        <w:autoSpaceDN w:val="0"/>
        <w:adjustRightInd w:val="0"/>
        <w:spacing w:after="0" w:line="240" w:lineRule="auto"/>
        <w:jc w:val="center"/>
      </w:pPr>
      <w:r>
        <w:lastRenderedPageBreak/>
        <w:t>The Nestl</w:t>
      </w:r>
      <w:r w:rsidRPr="002E361A">
        <w:rPr>
          <w:rFonts w:ascii="Times New Roman" w:hAnsi="Times New Roman" w:cs="Times New Roman"/>
          <w:sz w:val="24"/>
          <w:szCs w:val="24"/>
        </w:rPr>
        <w:t>é</w:t>
      </w:r>
      <w:r>
        <w:t xml:space="preserve"> Suite</w:t>
      </w:r>
    </w:p>
    <w:p w:rsidR="002C40A7" w:rsidRDefault="002C40A7" w:rsidP="002C40A7">
      <w:pPr>
        <w:autoSpaceDE w:val="0"/>
        <w:autoSpaceDN w:val="0"/>
        <w:adjustRightInd w:val="0"/>
        <w:spacing w:after="0" w:line="240" w:lineRule="auto"/>
        <w:jc w:val="center"/>
      </w:pPr>
      <w:r>
        <w:t>By George Matthew Jr. and Andreas Friedrich</w:t>
      </w:r>
    </w:p>
    <w:p w:rsidR="002C40A7" w:rsidRDefault="002C40A7" w:rsidP="002C40A7">
      <w:pPr>
        <w:autoSpaceDE w:val="0"/>
        <w:autoSpaceDN w:val="0"/>
        <w:adjustRightInd w:val="0"/>
        <w:spacing w:after="0" w:line="240" w:lineRule="auto"/>
        <w:jc w:val="center"/>
      </w:pPr>
    </w:p>
    <w:p w:rsidR="002C40A7" w:rsidRDefault="002C40A7" w:rsidP="002C40A7">
      <w:pPr>
        <w:autoSpaceDE w:val="0"/>
        <w:autoSpaceDN w:val="0"/>
        <w:adjustRightInd w:val="0"/>
        <w:spacing w:after="0" w:line="240" w:lineRule="auto"/>
        <w:jc w:val="center"/>
      </w:pPr>
    </w:p>
    <w:p w:rsidR="002C40A7" w:rsidRDefault="002C40A7" w:rsidP="002C40A7">
      <w:pPr>
        <w:autoSpaceDE w:val="0"/>
        <w:autoSpaceDN w:val="0"/>
        <w:adjustRightInd w:val="0"/>
        <w:spacing w:after="0" w:line="240" w:lineRule="auto"/>
      </w:pPr>
      <w:proofErr w:type="gramStart"/>
      <w:r>
        <w:rPr>
          <w:i/>
        </w:rPr>
        <w:t>AF</w:t>
      </w:r>
      <w:r>
        <w:t xml:space="preserve">  </w:t>
      </w:r>
      <w:r>
        <w:t>The</w:t>
      </w:r>
      <w:proofErr w:type="gramEnd"/>
      <w:r>
        <w:t xml:space="preserve"> Nestl</w:t>
      </w:r>
      <w:r w:rsidRPr="002E361A">
        <w:rPr>
          <w:rFonts w:ascii="Times New Roman" w:hAnsi="Times New Roman" w:cs="Times New Roman"/>
          <w:sz w:val="24"/>
          <w:szCs w:val="24"/>
        </w:rPr>
        <w:t>é</w:t>
      </w:r>
      <w:r>
        <w:t xml:space="preserve"> Suite</w:t>
      </w:r>
      <w:r>
        <w:t xml:space="preserve"> by Roger </w:t>
      </w:r>
      <w:proofErr w:type="spellStart"/>
      <w:r>
        <w:t>Vuataz</w:t>
      </w:r>
      <w:proofErr w:type="spellEnd"/>
      <w:r>
        <w:t xml:space="preserve"> was commissioned by Helen Maguire-Muller, daughter of Walter Maguire and Sonia Maguire-</w:t>
      </w:r>
      <w:proofErr w:type="spellStart"/>
      <w:r>
        <w:t>Streuli</w:t>
      </w:r>
      <w:proofErr w:type="spellEnd"/>
      <w:r>
        <w:t>.</w:t>
      </w:r>
    </w:p>
    <w:p w:rsidR="002C40A7" w:rsidRDefault="002C40A7" w:rsidP="002C40A7">
      <w:pPr>
        <w:autoSpaceDE w:val="0"/>
        <w:autoSpaceDN w:val="0"/>
        <w:adjustRightInd w:val="0"/>
        <w:spacing w:after="0" w:line="240" w:lineRule="auto"/>
      </w:pPr>
    </w:p>
    <w:p w:rsidR="002C40A7" w:rsidRDefault="002C40A7" w:rsidP="002C40A7">
      <w:pPr>
        <w:autoSpaceDE w:val="0"/>
        <w:autoSpaceDN w:val="0"/>
        <w:adjustRightInd w:val="0"/>
        <w:spacing w:after="0" w:line="240" w:lineRule="auto"/>
      </w:pPr>
      <w:proofErr w:type="gramStart"/>
      <w:r>
        <w:rPr>
          <w:i/>
        </w:rPr>
        <w:t xml:space="preserve">GM </w:t>
      </w:r>
      <w:r>
        <w:t xml:space="preserve"> Roger</w:t>
      </w:r>
      <w:proofErr w:type="gramEnd"/>
      <w:r>
        <w:t xml:space="preserve"> </w:t>
      </w:r>
      <w:proofErr w:type="spellStart"/>
      <w:r>
        <w:t>Vuataz</w:t>
      </w:r>
      <w:proofErr w:type="spellEnd"/>
      <w:r>
        <w:t xml:space="preserve"> composed about 500 works in many genres, with a preponderance of religious works. From 1992-1963 he was director of music for Radio Geneva.</w:t>
      </w:r>
    </w:p>
    <w:p w:rsidR="002C40A7" w:rsidRDefault="002C40A7" w:rsidP="002C40A7">
      <w:pPr>
        <w:autoSpaceDE w:val="0"/>
        <w:autoSpaceDN w:val="0"/>
        <w:adjustRightInd w:val="0"/>
        <w:spacing w:after="0" w:line="240" w:lineRule="auto"/>
      </w:pPr>
    </w:p>
    <w:p w:rsidR="002C40A7" w:rsidRDefault="002C40A7" w:rsidP="002C40A7">
      <w:pPr>
        <w:autoSpaceDE w:val="0"/>
        <w:autoSpaceDN w:val="0"/>
        <w:adjustRightInd w:val="0"/>
        <w:spacing w:after="0" w:line="240" w:lineRule="auto"/>
        <w:rPr>
          <w:rFonts w:ascii="Calibri" w:hAnsi="Calibri" w:cs="Calibri"/>
        </w:rPr>
      </w:pPr>
      <w:proofErr w:type="gramStart"/>
      <w:r>
        <w:rPr>
          <w:i/>
        </w:rPr>
        <w:t>AF</w:t>
      </w:r>
      <w:r>
        <w:t xml:space="preserve">  </w:t>
      </w:r>
      <w:proofErr w:type="spellStart"/>
      <w:r>
        <w:t>Pri</w:t>
      </w:r>
      <w:r w:rsidRPr="002C40A7">
        <w:rPr>
          <w:rFonts w:ascii="Calibri" w:hAnsi="Calibri" w:cs="Calibri"/>
        </w:rPr>
        <w:t>è</w:t>
      </w:r>
      <w:r>
        <w:rPr>
          <w:rFonts w:ascii="Calibri" w:hAnsi="Calibri" w:cs="Calibri"/>
        </w:rPr>
        <w:t>re</w:t>
      </w:r>
      <w:proofErr w:type="spellEnd"/>
      <w:proofErr w:type="gramEnd"/>
      <w:r>
        <w:rPr>
          <w:rFonts w:ascii="Calibri" w:hAnsi="Calibri" w:cs="Calibri"/>
        </w:rPr>
        <w:t xml:space="preserve"> is a three minute piece with five sets of 12 measures each.</w:t>
      </w:r>
    </w:p>
    <w:p w:rsidR="002C40A7" w:rsidRDefault="002C40A7" w:rsidP="002C40A7">
      <w:pPr>
        <w:autoSpaceDE w:val="0"/>
        <w:autoSpaceDN w:val="0"/>
        <w:adjustRightInd w:val="0"/>
        <w:spacing w:after="0" w:line="240" w:lineRule="auto"/>
        <w:rPr>
          <w:rFonts w:ascii="Calibri" w:hAnsi="Calibri" w:cs="Calibri"/>
        </w:rPr>
      </w:pPr>
    </w:p>
    <w:p w:rsidR="002C40A7" w:rsidRDefault="002C40A7" w:rsidP="002C40A7">
      <w:pPr>
        <w:autoSpaceDE w:val="0"/>
        <w:autoSpaceDN w:val="0"/>
        <w:adjustRightInd w:val="0"/>
        <w:spacing w:after="0" w:line="240" w:lineRule="auto"/>
        <w:rPr>
          <w:rFonts w:ascii="Calibri" w:hAnsi="Calibri" w:cs="Calibri"/>
        </w:rPr>
      </w:pPr>
      <w:proofErr w:type="gramStart"/>
      <w:r>
        <w:rPr>
          <w:rFonts w:ascii="Calibri" w:hAnsi="Calibri" w:cs="Calibri"/>
          <w:i/>
        </w:rPr>
        <w:t xml:space="preserve">GM  </w:t>
      </w:r>
      <w:r>
        <w:rPr>
          <w:rFonts w:ascii="Calibri" w:hAnsi="Calibri" w:cs="Calibri"/>
        </w:rPr>
        <w:t>“</w:t>
      </w:r>
      <w:proofErr w:type="gramEnd"/>
      <w:r>
        <w:rPr>
          <w:rFonts w:ascii="Calibri" w:hAnsi="Calibri" w:cs="Calibri"/>
        </w:rPr>
        <w:t>Birds in the Sky” juxtapose a chorale-like melody with suggestions of bird calls. I sense a vast clear blue sky…</w:t>
      </w:r>
    </w:p>
    <w:p w:rsidR="002C40A7" w:rsidRDefault="002C40A7" w:rsidP="002C40A7">
      <w:pPr>
        <w:autoSpaceDE w:val="0"/>
        <w:autoSpaceDN w:val="0"/>
        <w:adjustRightInd w:val="0"/>
        <w:spacing w:after="0" w:line="240" w:lineRule="auto"/>
        <w:rPr>
          <w:rFonts w:ascii="Calibri" w:hAnsi="Calibri" w:cs="Calibri"/>
        </w:rPr>
      </w:pPr>
    </w:p>
    <w:p w:rsidR="002C40A7" w:rsidRDefault="005739F1" w:rsidP="002C40A7">
      <w:pPr>
        <w:autoSpaceDE w:val="0"/>
        <w:autoSpaceDN w:val="0"/>
        <w:adjustRightInd w:val="0"/>
        <w:spacing w:after="0" w:line="240" w:lineRule="auto"/>
        <w:rPr>
          <w:rFonts w:ascii="Calibri" w:hAnsi="Calibri" w:cs="Calibri"/>
        </w:rPr>
      </w:pPr>
      <w:proofErr w:type="gramStart"/>
      <w:r>
        <w:rPr>
          <w:rFonts w:ascii="Calibri" w:hAnsi="Calibri" w:cs="Calibri"/>
          <w:i/>
        </w:rPr>
        <w:t xml:space="preserve">AF  </w:t>
      </w:r>
      <w:r>
        <w:rPr>
          <w:rFonts w:ascii="Calibri" w:hAnsi="Calibri" w:cs="Calibri"/>
        </w:rPr>
        <w:t>“</w:t>
      </w:r>
      <w:proofErr w:type="gramEnd"/>
      <w:r>
        <w:rPr>
          <w:rFonts w:ascii="Calibri" w:hAnsi="Calibri" w:cs="Calibri"/>
        </w:rPr>
        <w:t>At the Tomb of the Heroes” opens with “thunder rumbling”.</w:t>
      </w:r>
    </w:p>
    <w:p w:rsidR="005739F1" w:rsidRDefault="005739F1" w:rsidP="002C40A7">
      <w:pPr>
        <w:autoSpaceDE w:val="0"/>
        <w:autoSpaceDN w:val="0"/>
        <w:adjustRightInd w:val="0"/>
        <w:spacing w:after="0" w:line="240" w:lineRule="auto"/>
        <w:rPr>
          <w:rFonts w:ascii="Calibri" w:hAnsi="Calibri" w:cs="Calibri"/>
        </w:rPr>
      </w:pPr>
    </w:p>
    <w:p w:rsidR="005739F1" w:rsidRDefault="005739F1" w:rsidP="002C40A7">
      <w:pPr>
        <w:autoSpaceDE w:val="0"/>
        <w:autoSpaceDN w:val="0"/>
        <w:adjustRightInd w:val="0"/>
        <w:spacing w:after="0" w:line="240" w:lineRule="auto"/>
        <w:rPr>
          <w:rFonts w:ascii="Calibri" w:hAnsi="Calibri" w:cs="Calibri"/>
        </w:rPr>
      </w:pPr>
      <w:proofErr w:type="gramStart"/>
      <w:r>
        <w:rPr>
          <w:rFonts w:ascii="Calibri" w:hAnsi="Calibri" w:cs="Calibri"/>
          <w:i/>
        </w:rPr>
        <w:t>GM</w:t>
      </w:r>
      <w:r>
        <w:rPr>
          <w:rFonts w:ascii="Calibri" w:hAnsi="Calibri" w:cs="Calibri"/>
        </w:rPr>
        <w:t xml:space="preserve">  I</w:t>
      </w:r>
      <w:proofErr w:type="gramEnd"/>
      <w:r>
        <w:rPr>
          <w:rFonts w:ascii="Calibri" w:hAnsi="Calibri" w:cs="Calibri"/>
        </w:rPr>
        <w:t xml:space="preserve"> hear solemn memorial bells and later the fury and futility of war and lamentations, concluding with the memorial motif.</w:t>
      </w:r>
    </w:p>
    <w:p w:rsidR="005739F1" w:rsidRDefault="005739F1" w:rsidP="002C40A7">
      <w:pPr>
        <w:autoSpaceDE w:val="0"/>
        <w:autoSpaceDN w:val="0"/>
        <w:adjustRightInd w:val="0"/>
        <w:spacing w:after="0" w:line="240" w:lineRule="auto"/>
        <w:rPr>
          <w:rFonts w:ascii="Calibri" w:hAnsi="Calibri" w:cs="Calibri"/>
        </w:rPr>
      </w:pPr>
    </w:p>
    <w:p w:rsidR="005739F1" w:rsidRDefault="005739F1" w:rsidP="002C40A7">
      <w:pPr>
        <w:autoSpaceDE w:val="0"/>
        <w:autoSpaceDN w:val="0"/>
        <w:adjustRightInd w:val="0"/>
        <w:spacing w:after="0" w:line="240" w:lineRule="auto"/>
        <w:rPr>
          <w:rFonts w:ascii="Calibri" w:hAnsi="Calibri" w:cs="Calibri"/>
        </w:rPr>
      </w:pPr>
      <w:proofErr w:type="gramStart"/>
      <w:r>
        <w:rPr>
          <w:rFonts w:ascii="Calibri" w:hAnsi="Calibri" w:cs="Calibri"/>
          <w:i/>
        </w:rPr>
        <w:t>AF</w:t>
      </w:r>
      <w:r>
        <w:rPr>
          <w:rFonts w:ascii="Calibri" w:hAnsi="Calibri" w:cs="Calibri"/>
        </w:rPr>
        <w:t xml:space="preserve">  Alleluia</w:t>
      </w:r>
      <w:proofErr w:type="gramEnd"/>
      <w:r>
        <w:rPr>
          <w:rFonts w:ascii="Calibri" w:hAnsi="Calibri" w:cs="Calibri"/>
        </w:rPr>
        <w:t xml:space="preserve"> is for two voices throughout, at first syncopated and jumping, then descending in seconds.</w:t>
      </w:r>
    </w:p>
    <w:p w:rsidR="005739F1" w:rsidRDefault="005739F1" w:rsidP="002C40A7">
      <w:pPr>
        <w:autoSpaceDE w:val="0"/>
        <w:autoSpaceDN w:val="0"/>
        <w:adjustRightInd w:val="0"/>
        <w:spacing w:after="0" w:line="240" w:lineRule="auto"/>
        <w:rPr>
          <w:rFonts w:ascii="Calibri" w:hAnsi="Calibri" w:cs="Calibri"/>
        </w:rPr>
      </w:pPr>
    </w:p>
    <w:p w:rsidR="005739F1" w:rsidRDefault="005739F1" w:rsidP="002C40A7">
      <w:pPr>
        <w:autoSpaceDE w:val="0"/>
        <w:autoSpaceDN w:val="0"/>
        <w:adjustRightInd w:val="0"/>
        <w:spacing w:after="0" w:line="240" w:lineRule="auto"/>
        <w:rPr>
          <w:rFonts w:ascii="Calibri" w:hAnsi="Calibri" w:cs="Calibri"/>
        </w:rPr>
      </w:pPr>
      <w:proofErr w:type="gramStart"/>
      <w:r>
        <w:rPr>
          <w:rFonts w:ascii="Calibri" w:hAnsi="Calibri" w:cs="Calibri"/>
          <w:i/>
        </w:rPr>
        <w:t>GM</w:t>
      </w:r>
      <w:r>
        <w:rPr>
          <w:rFonts w:ascii="Calibri" w:hAnsi="Calibri" w:cs="Calibri"/>
        </w:rPr>
        <w:t xml:space="preserve">  The</w:t>
      </w:r>
      <w:proofErr w:type="gramEnd"/>
      <w:r>
        <w:rPr>
          <w:rFonts w:ascii="Calibri" w:hAnsi="Calibri" w:cs="Calibri"/>
        </w:rPr>
        <w:t xml:space="preserve"> Suite concludes with a simple open chord quietly presaging a better future.</w:t>
      </w:r>
    </w:p>
    <w:p w:rsidR="005739F1" w:rsidRDefault="005739F1" w:rsidP="002C40A7">
      <w:pPr>
        <w:autoSpaceDE w:val="0"/>
        <w:autoSpaceDN w:val="0"/>
        <w:adjustRightInd w:val="0"/>
        <w:spacing w:after="0" w:line="240" w:lineRule="auto"/>
        <w:rPr>
          <w:rFonts w:ascii="Calibri" w:hAnsi="Calibri" w:cs="Calibri"/>
        </w:rPr>
      </w:pPr>
    </w:p>
    <w:p w:rsidR="005739F1" w:rsidRDefault="005739F1" w:rsidP="002C40A7">
      <w:pPr>
        <w:autoSpaceDE w:val="0"/>
        <w:autoSpaceDN w:val="0"/>
        <w:adjustRightInd w:val="0"/>
        <w:spacing w:after="0" w:line="240" w:lineRule="auto"/>
        <w:rPr>
          <w:rFonts w:ascii="Calibri" w:hAnsi="Calibri" w:cs="Calibri"/>
        </w:rPr>
      </w:pPr>
    </w:p>
    <w:p w:rsidR="005739F1" w:rsidRDefault="005739F1" w:rsidP="002C40A7">
      <w:pPr>
        <w:autoSpaceDE w:val="0"/>
        <w:autoSpaceDN w:val="0"/>
        <w:adjustRightInd w:val="0"/>
        <w:spacing w:after="0" w:line="240" w:lineRule="auto"/>
        <w:rPr>
          <w:rFonts w:ascii="Calibri" w:hAnsi="Calibri" w:cs="Calibri"/>
        </w:rPr>
      </w:pPr>
      <w:r>
        <w:rPr>
          <w:rFonts w:ascii="Calibri" w:hAnsi="Calibri" w:cs="Calibri"/>
        </w:rPr>
        <w:t xml:space="preserve">Andreas Friedrich of </w:t>
      </w:r>
      <w:proofErr w:type="spellStart"/>
      <w:r>
        <w:rPr>
          <w:rFonts w:ascii="Calibri" w:hAnsi="Calibri" w:cs="Calibri"/>
        </w:rPr>
        <w:t>Grenalier</w:t>
      </w:r>
      <w:proofErr w:type="spellEnd"/>
      <w:r>
        <w:rPr>
          <w:rFonts w:ascii="Calibri" w:hAnsi="Calibri" w:cs="Calibri"/>
        </w:rPr>
        <w:t xml:space="preserve">, Switzerland, has written a thoroughly researched history of the Stamford carillons, the </w:t>
      </w:r>
      <w:proofErr w:type="spellStart"/>
      <w:r>
        <w:rPr>
          <w:rFonts w:ascii="Calibri" w:hAnsi="Calibri" w:cs="Calibri"/>
        </w:rPr>
        <w:t>Vuataz</w:t>
      </w:r>
      <w:proofErr w:type="spellEnd"/>
      <w:r>
        <w:rPr>
          <w:rFonts w:ascii="Calibri" w:hAnsi="Calibri" w:cs="Calibri"/>
        </w:rPr>
        <w:t xml:space="preserve"> Suite, and the New </w:t>
      </w:r>
      <w:proofErr w:type="spellStart"/>
      <w:r>
        <w:rPr>
          <w:rFonts w:ascii="Calibri" w:hAnsi="Calibri" w:cs="Calibri"/>
        </w:rPr>
        <w:t>Skete</w:t>
      </w:r>
      <w:proofErr w:type="spellEnd"/>
      <w:r>
        <w:rPr>
          <w:rFonts w:ascii="Calibri" w:hAnsi="Calibri" w:cs="Calibri"/>
        </w:rPr>
        <w:t xml:space="preserve"> </w:t>
      </w:r>
      <w:proofErr w:type="spellStart"/>
      <w:r>
        <w:rPr>
          <w:rFonts w:ascii="Calibri" w:hAnsi="Calibri" w:cs="Calibri"/>
        </w:rPr>
        <w:t>Zvon</w:t>
      </w:r>
      <w:proofErr w:type="spellEnd"/>
      <w:r>
        <w:rPr>
          <w:rFonts w:ascii="Calibri" w:hAnsi="Calibri" w:cs="Calibri"/>
        </w:rPr>
        <w:t>, published in the 2017 issue of the Swiss Carillon Guilds’ annual bulletin. An English language translation will shortly be available. Andreas Friedrich served two terms as president of the Swiss Carillon Guild. His main occupation was the Swiss diplomatic corps; he was active in negotiating an end to nuclear testing worldwide.</w:t>
      </w:r>
    </w:p>
    <w:p w:rsidR="005739F1" w:rsidRDefault="005739F1" w:rsidP="002C40A7">
      <w:pPr>
        <w:autoSpaceDE w:val="0"/>
        <w:autoSpaceDN w:val="0"/>
        <w:adjustRightInd w:val="0"/>
        <w:spacing w:after="0" w:line="240" w:lineRule="auto"/>
        <w:rPr>
          <w:rFonts w:ascii="Calibri" w:hAnsi="Calibri" w:cs="Calibri"/>
        </w:rPr>
      </w:pPr>
    </w:p>
    <w:p w:rsidR="005739F1" w:rsidRPr="005739F1" w:rsidRDefault="005739F1" w:rsidP="002C40A7">
      <w:pPr>
        <w:autoSpaceDE w:val="0"/>
        <w:autoSpaceDN w:val="0"/>
        <w:adjustRightInd w:val="0"/>
        <w:spacing w:after="0" w:line="240" w:lineRule="auto"/>
        <w:rPr>
          <w:rFonts w:ascii="MS Shell Dlg 2" w:hAnsi="MS Shell Dlg 2" w:cs="MS Shell Dlg 2"/>
        </w:rPr>
      </w:pPr>
      <w:r>
        <w:rPr>
          <w:rFonts w:ascii="Calibri" w:hAnsi="Calibri" w:cs="Calibri"/>
        </w:rPr>
        <w:t xml:space="preserve">George Matthew Jr. was born in Yonkers, NY, received degrees from Columbia, Bridgeport and Wesleyan Universities, and lived in Stamford from 1963 – 2000. He played the first public performance of the Stamford carillon on Easter 1968 and was formally appointed carillonneur in 1975, serving until 1998. He has served as carillonneur of Middlebury College and Norwich University in Vermont since 1985, and has made 40 carillon concert tours of the USA and 13 of Europe. He is the first American to play carillon in Russia. A church organist since the age of 13, he was organist of Temple Sinai from 1968 </w:t>
      </w:r>
      <w:r w:rsidR="000D67A6">
        <w:rPr>
          <w:rFonts w:ascii="Calibri" w:hAnsi="Calibri" w:cs="Calibri"/>
        </w:rPr>
        <w:t>–</w:t>
      </w:r>
      <w:r>
        <w:rPr>
          <w:rFonts w:ascii="Calibri" w:hAnsi="Calibri" w:cs="Calibri"/>
        </w:rPr>
        <w:t xml:space="preserve"> 1983</w:t>
      </w:r>
      <w:r w:rsidR="000D67A6">
        <w:rPr>
          <w:rFonts w:ascii="Calibri" w:hAnsi="Calibri" w:cs="Calibri"/>
        </w:rPr>
        <w:t>; his last church position before moving to Vermont was at St. Andrew’s Episcopal Church in Stamford. He is currently organist of St. Stephen’s on the Green, Middlebury, VT. He is also remembered as director of instrumental music at Rogers School, 1972 – 1995.</w:t>
      </w:r>
      <w:bookmarkStart w:id="0" w:name="_GoBack"/>
      <w:bookmarkEnd w:id="0"/>
    </w:p>
    <w:p w:rsidR="002C40A7" w:rsidRPr="002C40A7" w:rsidRDefault="002C40A7" w:rsidP="002C40A7">
      <w:pPr>
        <w:autoSpaceDE w:val="0"/>
        <w:autoSpaceDN w:val="0"/>
        <w:adjustRightInd w:val="0"/>
        <w:spacing w:after="0" w:line="240" w:lineRule="auto"/>
        <w:rPr>
          <w:rFonts w:ascii="MS Shell Dlg 2" w:hAnsi="MS Shell Dlg 2" w:cs="MS Shell Dlg 2"/>
          <w:sz w:val="17"/>
          <w:szCs w:val="17"/>
        </w:rPr>
      </w:pPr>
    </w:p>
    <w:p w:rsidR="002C40A7" w:rsidRPr="002E361A" w:rsidRDefault="002C40A7" w:rsidP="002E361A">
      <w:pPr>
        <w:autoSpaceDE w:val="0"/>
        <w:autoSpaceDN w:val="0"/>
        <w:adjustRightInd w:val="0"/>
        <w:spacing w:after="0" w:line="240" w:lineRule="auto"/>
        <w:rPr>
          <w:rFonts w:cs="MS Shell Dlg 2"/>
        </w:rPr>
      </w:pPr>
    </w:p>
    <w:p w:rsidR="002E361A" w:rsidRDefault="002E361A" w:rsidP="002E361A">
      <w:pPr>
        <w:pStyle w:val="NoSpacing"/>
        <w:jc w:val="center"/>
      </w:pPr>
    </w:p>
    <w:p w:rsidR="002E361A" w:rsidRDefault="002E361A" w:rsidP="002E361A">
      <w:pPr>
        <w:pStyle w:val="NoSpacing"/>
        <w:jc w:val="center"/>
      </w:pPr>
    </w:p>
    <w:sectPr w:rsidR="002E36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Shell Dlg 2">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DC7F1A"/>
    <w:multiLevelType w:val="hybridMultilevel"/>
    <w:tmpl w:val="1B7A993A"/>
    <w:lvl w:ilvl="0" w:tplc="C57802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E90BE9"/>
    <w:multiLevelType w:val="hybridMultilevel"/>
    <w:tmpl w:val="92CC2B52"/>
    <w:lvl w:ilvl="0" w:tplc="AF7A8B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61A"/>
    <w:rsid w:val="000D67A6"/>
    <w:rsid w:val="002C40A7"/>
    <w:rsid w:val="002E361A"/>
    <w:rsid w:val="004E7FB7"/>
    <w:rsid w:val="005739F1"/>
    <w:rsid w:val="00897DC2"/>
    <w:rsid w:val="00C20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361A"/>
    <w:pPr>
      <w:spacing w:after="0" w:line="240" w:lineRule="auto"/>
    </w:pPr>
  </w:style>
  <w:style w:type="paragraph" w:styleId="ListParagraph">
    <w:name w:val="List Paragraph"/>
    <w:basedOn w:val="Normal"/>
    <w:uiPriority w:val="34"/>
    <w:qFormat/>
    <w:rsid w:val="002E36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361A"/>
    <w:pPr>
      <w:spacing w:after="0" w:line="240" w:lineRule="auto"/>
    </w:pPr>
  </w:style>
  <w:style w:type="paragraph" w:styleId="ListParagraph">
    <w:name w:val="List Paragraph"/>
    <w:basedOn w:val="Normal"/>
    <w:uiPriority w:val="34"/>
    <w:qFormat/>
    <w:rsid w:val="002E36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User</dc:creator>
  <cp:lastModifiedBy>PC User</cp:lastModifiedBy>
  <cp:revision>1</cp:revision>
  <dcterms:created xsi:type="dcterms:W3CDTF">2018-05-24T21:05:00Z</dcterms:created>
  <dcterms:modified xsi:type="dcterms:W3CDTF">2018-05-24T21:41:00Z</dcterms:modified>
</cp:coreProperties>
</file>