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412EC" w:rsidP="00B412EC">
      <w:pPr>
        <w:pStyle w:val="NoSpacing"/>
      </w:pPr>
      <w:r>
        <w:t>Carillon Recital</w:t>
      </w:r>
    </w:p>
    <w:p w:rsidR="00B412EC" w:rsidRDefault="00B412EC" w:rsidP="00B412EC">
      <w:pPr>
        <w:pStyle w:val="NoSpacing"/>
      </w:pPr>
      <w:r>
        <w:t>April 25, 2015</w:t>
      </w:r>
    </w:p>
    <w:p w:rsidR="00B412EC" w:rsidRDefault="00B412EC" w:rsidP="00B412EC">
      <w:pPr>
        <w:pStyle w:val="NoSpacing"/>
      </w:pPr>
    </w:p>
    <w:p w:rsidR="00B412EC" w:rsidRDefault="00B412EC" w:rsidP="00B412EC">
      <w:pPr>
        <w:pStyle w:val="NoSpacing"/>
      </w:pPr>
      <w:r>
        <w:t>For the Middlebury College Bach Festival</w:t>
      </w:r>
    </w:p>
    <w:p w:rsidR="00B412EC" w:rsidRDefault="00B412EC" w:rsidP="00B412EC">
      <w:pPr>
        <w:pStyle w:val="NoSpacing"/>
      </w:pPr>
      <w:r>
        <w:t>George Matthew Jr., college carillonneur</w:t>
      </w:r>
    </w:p>
    <w:p w:rsidR="00093132" w:rsidRDefault="00093132" w:rsidP="00B412EC">
      <w:pPr>
        <w:pStyle w:val="NoSpacing"/>
      </w:pPr>
    </w:p>
    <w:p w:rsidR="00C10D3E" w:rsidRDefault="00C10D3E" w:rsidP="00B412EC">
      <w:pPr>
        <w:pStyle w:val="NoSpacing"/>
      </w:pPr>
    </w:p>
    <w:p w:rsidR="00C10D3E" w:rsidRDefault="00C10D3E" w:rsidP="00B412EC">
      <w:pPr>
        <w:pStyle w:val="NoSpacing"/>
      </w:pPr>
    </w:p>
    <w:p w:rsidR="00C10D3E" w:rsidRDefault="00C10D3E" w:rsidP="00B412EC">
      <w:pPr>
        <w:pStyle w:val="NoSpacing"/>
      </w:pPr>
    </w:p>
    <w:p w:rsidR="00C10D3E" w:rsidRDefault="00C10D3E" w:rsidP="00B412EC">
      <w:pPr>
        <w:pStyle w:val="NoSpacing"/>
      </w:pPr>
    </w:p>
    <w:p w:rsidR="00C10D3E" w:rsidRDefault="00C10D3E" w:rsidP="00B412EC">
      <w:pPr>
        <w:pStyle w:val="NoSpacing"/>
      </w:pPr>
    </w:p>
    <w:p w:rsidR="00C10D3E" w:rsidRDefault="00C10D3E" w:rsidP="00B412EC">
      <w:pPr>
        <w:pStyle w:val="NoSpacing"/>
      </w:pPr>
    </w:p>
    <w:p w:rsidR="00C10D3E" w:rsidRDefault="00C10D3E" w:rsidP="00B412EC">
      <w:pPr>
        <w:pStyle w:val="NoSpacing"/>
      </w:pPr>
    </w:p>
    <w:p w:rsidR="00093132" w:rsidRDefault="00093132" w:rsidP="00B412EC">
      <w:pPr>
        <w:pStyle w:val="NoSpacing"/>
      </w:pPr>
    </w:p>
    <w:p w:rsidR="00093132" w:rsidRDefault="00093132" w:rsidP="00B412EC">
      <w:pPr>
        <w:pStyle w:val="NoSpacing"/>
      </w:pPr>
    </w:p>
    <w:p w:rsidR="00093132" w:rsidRDefault="00093132" w:rsidP="00093132">
      <w:pPr>
        <w:pStyle w:val="NoSpacing"/>
        <w:jc w:val="left"/>
      </w:pPr>
      <w:r>
        <w:t>Prelude &amp; Fugue in E flat</w:t>
      </w:r>
      <w:r>
        <w:tab/>
      </w:r>
      <w:r>
        <w:tab/>
      </w:r>
      <w:r>
        <w:tab/>
      </w:r>
      <w:r>
        <w:tab/>
      </w:r>
      <w:r>
        <w:tab/>
        <w:t>BWV 998</w:t>
      </w:r>
      <w:r>
        <w:tab/>
      </w:r>
      <w:r>
        <w:tab/>
        <w:t>1.</w:t>
      </w:r>
    </w:p>
    <w:p w:rsidR="00093132" w:rsidRDefault="00093132" w:rsidP="00093132">
      <w:pPr>
        <w:pStyle w:val="NoSpacing"/>
        <w:jc w:val="left"/>
      </w:pPr>
      <w:r>
        <w:tab/>
        <w:t>Originally for lute</w:t>
      </w:r>
    </w:p>
    <w:p w:rsidR="00093132" w:rsidRDefault="00093132" w:rsidP="00093132">
      <w:pPr>
        <w:pStyle w:val="NoSpacing"/>
        <w:jc w:val="left"/>
      </w:pPr>
    </w:p>
    <w:p w:rsidR="00093132" w:rsidRDefault="00093132" w:rsidP="00093132">
      <w:pPr>
        <w:pStyle w:val="NoSpacing"/>
        <w:jc w:val="left"/>
      </w:pPr>
      <w:r>
        <w:t>Prelude &amp; Fugue in g minor</w:t>
      </w:r>
      <w:r>
        <w:tab/>
      </w:r>
      <w:r>
        <w:tab/>
      </w:r>
      <w:r>
        <w:tab/>
      </w:r>
      <w:r>
        <w:tab/>
      </w:r>
      <w:r>
        <w:tab/>
        <w:t>BWV 535</w:t>
      </w:r>
      <w:r>
        <w:tab/>
      </w:r>
      <w:r>
        <w:tab/>
        <w:t>2.</w:t>
      </w:r>
    </w:p>
    <w:p w:rsidR="00093132" w:rsidRDefault="00093132" w:rsidP="00093132">
      <w:pPr>
        <w:pStyle w:val="NoSpacing"/>
        <w:jc w:val="left"/>
      </w:pPr>
      <w:r>
        <w:tab/>
        <w:t>Originally for organ</w:t>
      </w:r>
    </w:p>
    <w:p w:rsidR="00093132" w:rsidRDefault="00093132" w:rsidP="00093132">
      <w:pPr>
        <w:pStyle w:val="NoSpacing"/>
        <w:jc w:val="left"/>
      </w:pPr>
    </w:p>
    <w:p w:rsidR="00093132" w:rsidRDefault="00093132" w:rsidP="00093132">
      <w:pPr>
        <w:pStyle w:val="NoSpacing"/>
        <w:jc w:val="left"/>
      </w:pPr>
      <w:proofErr w:type="spellStart"/>
      <w:proofErr w:type="gramStart"/>
      <w:r>
        <w:t>Siciliana</w:t>
      </w:r>
      <w:proofErr w:type="spellEnd"/>
      <w:r>
        <w:t xml:space="preserve"> from Sonata #1 for solo violin</w:t>
      </w:r>
      <w:r>
        <w:tab/>
      </w:r>
      <w:r>
        <w:tab/>
      </w:r>
      <w:r>
        <w:tab/>
        <w:t>BWV 1001</w:t>
      </w:r>
      <w:r>
        <w:tab/>
      </w:r>
      <w:r>
        <w:tab/>
        <w:t>3.</w:t>
      </w:r>
      <w:proofErr w:type="gramEnd"/>
    </w:p>
    <w:p w:rsidR="00093132" w:rsidRDefault="00093132" w:rsidP="00093132">
      <w:pPr>
        <w:pStyle w:val="NoSpacing"/>
        <w:jc w:val="left"/>
      </w:pPr>
    </w:p>
    <w:p w:rsidR="00093132" w:rsidRDefault="00093132" w:rsidP="00093132">
      <w:pPr>
        <w:pStyle w:val="NoSpacing"/>
        <w:jc w:val="left"/>
      </w:pPr>
      <w:proofErr w:type="gramStart"/>
      <w:r>
        <w:t>Sonata for violin and basso continuo</w:t>
      </w:r>
      <w:r>
        <w:tab/>
      </w:r>
      <w:r>
        <w:tab/>
      </w:r>
      <w:r>
        <w:tab/>
      </w:r>
      <w:r>
        <w:tab/>
        <w:t>BWV 1023</w:t>
      </w:r>
      <w:r>
        <w:tab/>
      </w:r>
      <w:r>
        <w:tab/>
        <w:t>4.</w:t>
      </w:r>
      <w:proofErr w:type="gramEnd"/>
    </w:p>
    <w:p w:rsidR="00093132" w:rsidRDefault="00093132" w:rsidP="00093132">
      <w:pPr>
        <w:pStyle w:val="NoSpacing"/>
        <w:jc w:val="left"/>
      </w:pPr>
      <w:r>
        <w:tab/>
        <w:t>Allegro</w:t>
      </w:r>
    </w:p>
    <w:p w:rsidR="00093132" w:rsidRDefault="00093132" w:rsidP="00093132">
      <w:pPr>
        <w:pStyle w:val="NoSpacing"/>
        <w:jc w:val="left"/>
      </w:pPr>
      <w:r>
        <w:tab/>
        <w:t xml:space="preserve">Adagio </w:t>
      </w:r>
      <w:proofErr w:type="spellStart"/>
      <w:r>
        <w:t>ma non</w:t>
      </w:r>
      <w:proofErr w:type="spellEnd"/>
      <w:r>
        <w:t xml:space="preserve"> </w:t>
      </w:r>
      <w:proofErr w:type="spellStart"/>
      <w:r>
        <w:t>tanto</w:t>
      </w:r>
      <w:proofErr w:type="spellEnd"/>
    </w:p>
    <w:p w:rsidR="00093132" w:rsidRDefault="00093132" w:rsidP="00093132">
      <w:pPr>
        <w:pStyle w:val="NoSpacing"/>
        <w:jc w:val="left"/>
      </w:pPr>
      <w:r>
        <w:tab/>
        <w:t>Allemande</w:t>
      </w:r>
    </w:p>
    <w:p w:rsidR="00093132" w:rsidRDefault="00093132" w:rsidP="00093132">
      <w:pPr>
        <w:pStyle w:val="NoSpacing"/>
        <w:jc w:val="left"/>
      </w:pPr>
      <w:r>
        <w:tab/>
        <w:t>Gigue</w:t>
      </w:r>
    </w:p>
    <w:p w:rsidR="00093132" w:rsidRDefault="00093132" w:rsidP="00093132">
      <w:pPr>
        <w:pStyle w:val="NoSpacing"/>
        <w:jc w:val="left"/>
      </w:pPr>
    </w:p>
    <w:p w:rsidR="00093132" w:rsidRDefault="00093132" w:rsidP="00093132">
      <w:pPr>
        <w:pStyle w:val="NoSpacing"/>
        <w:jc w:val="left"/>
      </w:pPr>
      <w:r>
        <w:t>Aria: “</w:t>
      </w:r>
      <w:proofErr w:type="spellStart"/>
      <w:r>
        <w:rPr>
          <w:i/>
        </w:rPr>
        <w:t>Schafe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</w:t>
      </w:r>
      <w:r w:rsidRPr="00093132">
        <w:rPr>
          <w:i/>
        </w:rPr>
        <w:t>ö</w:t>
      </w:r>
      <w:r>
        <w:rPr>
          <w:i/>
        </w:rPr>
        <w:t>nnen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sicher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weiden</w:t>
      </w:r>
      <w:proofErr w:type="spellEnd"/>
      <w:r>
        <w:t>” from</w:t>
      </w:r>
      <w:r>
        <w:tab/>
      </w:r>
      <w:r>
        <w:tab/>
      </w:r>
      <w:r>
        <w:tab/>
        <w:t>BWV 208</w:t>
      </w:r>
      <w:r>
        <w:tab/>
      </w:r>
      <w:r>
        <w:tab/>
        <w:t>5.</w:t>
      </w:r>
    </w:p>
    <w:p w:rsidR="00093132" w:rsidRDefault="00093132" w:rsidP="00093132">
      <w:pPr>
        <w:pStyle w:val="NoSpacing"/>
        <w:jc w:val="left"/>
      </w:pPr>
      <w:r>
        <w:tab/>
        <w:t>Cantata #208 “</w:t>
      </w:r>
      <w:r>
        <w:rPr>
          <w:i/>
        </w:rPr>
        <w:t xml:space="preserve">Was </w:t>
      </w:r>
      <w:proofErr w:type="spellStart"/>
      <w:r>
        <w:rPr>
          <w:i/>
        </w:rPr>
        <w:t>mir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behagt</w:t>
      </w:r>
      <w:proofErr w:type="spellEnd"/>
      <w:r>
        <w:rPr>
          <w:i/>
        </w:rPr>
        <w:t xml:space="preserve">, is </w:t>
      </w:r>
      <w:proofErr w:type="spellStart"/>
      <w:r>
        <w:rPr>
          <w:i/>
        </w:rPr>
        <w:t>nur</w:t>
      </w:r>
      <w:proofErr w:type="spellEnd"/>
      <w:r>
        <w:rPr>
          <w:i/>
        </w:rPr>
        <w:t xml:space="preserve"> die </w:t>
      </w:r>
      <w:proofErr w:type="spellStart"/>
      <w:r w:rsidR="003B7CC8">
        <w:rPr>
          <w:i/>
        </w:rPr>
        <w:t>muntre</w:t>
      </w:r>
      <w:proofErr w:type="spellEnd"/>
      <w:r w:rsidR="003B7CC8">
        <w:rPr>
          <w:i/>
        </w:rPr>
        <w:t xml:space="preserve"> </w:t>
      </w:r>
      <w:proofErr w:type="spellStart"/>
      <w:r w:rsidR="003B7CC8">
        <w:rPr>
          <w:i/>
        </w:rPr>
        <w:t>J</w:t>
      </w:r>
      <w:r>
        <w:rPr>
          <w:i/>
        </w:rPr>
        <w:t>agd</w:t>
      </w:r>
      <w:proofErr w:type="spellEnd"/>
      <w:r>
        <w:t>”</w:t>
      </w:r>
    </w:p>
    <w:p w:rsidR="0016206C" w:rsidRDefault="0016206C" w:rsidP="00093132">
      <w:pPr>
        <w:pStyle w:val="NoSpacing"/>
        <w:jc w:val="left"/>
      </w:pPr>
    </w:p>
    <w:p w:rsidR="0016206C" w:rsidRDefault="0016206C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B74190" w:rsidRDefault="00B74190" w:rsidP="00093132">
      <w:pPr>
        <w:pStyle w:val="NoSpacing"/>
        <w:jc w:val="left"/>
      </w:pPr>
    </w:p>
    <w:p w:rsidR="00B74190" w:rsidRDefault="00B74190" w:rsidP="00093132">
      <w:pPr>
        <w:pStyle w:val="NoSpacing"/>
        <w:jc w:val="left"/>
      </w:pPr>
    </w:p>
    <w:p w:rsidR="00B74190" w:rsidRDefault="00B74190" w:rsidP="00093132">
      <w:pPr>
        <w:pStyle w:val="NoSpacing"/>
        <w:jc w:val="left"/>
      </w:pPr>
    </w:p>
    <w:p w:rsidR="00B74190" w:rsidRDefault="00B74190" w:rsidP="00093132">
      <w:pPr>
        <w:pStyle w:val="NoSpacing"/>
        <w:jc w:val="left"/>
      </w:pPr>
    </w:p>
    <w:p w:rsidR="00C10D3E" w:rsidRDefault="00C10D3E" w:rsidP="00093132">
      <w:pPr>
        <w:pStyle w:val="NoSpacing"/>
        <w:jc w:val="left"/>
      </w:pPr>
    </w:p>
    <w:p w:rsidR="0016206C" w:rsidRDefault="0016206C" w:rsidP="00093132">
      <w:pPr>
        <w:pStyle w:val="NoSpacing"/>
        <w:jc w:val="left"/>
      </w:pPr>
      <w:r>
        <w:t xml:space="preserve">Transcriptions: 1. </w:t>
      </w:r>
      <w:proofErr w:type="spellStart"/>
      <w:r>
        <w:t>Geert</w:t>
      </w:r>
      <w:proofErr w:type="spellEnd"/>
      <w:r>
        <w:t xml:space="preserve"> </w:t>
      </w:r>
      <w:proofErr w:type="spellStart"/>
      <w:r>
        <w:t>Oldenbeuving</w:t>
      </w:r>
      <w:proofErr w:type="spellEnd"/>
      <w:r>
        <w:tab/>
        <w:t xml:space="preserve">2. </w:t>
      </w:r>
      <w:proofErr w:type="gramStart"/>
      <w:r>
        <w:t xml:space="preserve">Ennis </w:t>
      </w:r>
      <w:proofErr w:type="spellStart"/>
      <w:r>
        <w:t>Fruhauf</w:t>
      </w:r>
      <w:proofErr w:type="spellEnd"/>
      <w:r>
        <w:tab/>
        <w:t>3.</w:t>
      </w:r>
      <w:proofErr w:type="gramEnd"/>
      <w:r>
        <w:t xml:space="preserve"> Ronald Barnes</w:t>
      </w:r>
    </w:p>
    <w:p w:rsidR="0016206C" w:rsidRPr="00093132" w:rsidRDefault="0016206C" w:rsidP="00093132">
      <w:pPr>
        <w:pStyle w:val="NoSpacing"/>
        <w:jc w:val="left"/>
      </w:pPr>
      <w:r>
        <w:tab/>
      </w:r>
      <w:r>
        <w:tab/>
        <w:t xml:space="preserve"> </w:t>
      </w:r>
      <w:proofErr w:type="gramStart"/>
      <w:r>
        <w:t xml:space="preserve">4. Bob von </w:t>
      </w:r>
      <w:proofErr w:type="spellStart"/>
      <w:r>
        <w:t>Wely</w:t>
      </w:r>
      <w:proofErr w:type="spellEnd"/>
      <w:r>
        <w:tab/>
      </w:r>
      <w:r>
        <w:tab/>
        <w:t>5.</w:t>
      </w:r>
      <w:proofErr w:type="gramEnd"/>
      <w:r>
        <w:t xml:space="preserve"> George Matthew Jr. </w:t>
      </w:r>
    </w:p>
    <w:sectPr w:rsidR="0016206C" w:rsidRPr="00093132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2EC"/>
    <w:rsid w:val="00093132"/>
    <w:rsid w:val="00122C69"/>
    <w:rsid w:val="0016206C"/>
    <w:rsid w:val="002A7746"/>
    <w:rsid w:val="002D744A"/>
    <w:rsid w:val="002F2C5C"/>
    <w:rsid w:val="003B7CC8"/>
    <w:rsid w:val="00510FA5"/>
    <w:rsid w:val="00B412EC"/>
    <w:rsid w:val="00B74190"/>
    <w:rsid w:val="00C10D3E"/>
    <w:rsid w:val="00D63DBE"/>
    <w:rsid w:val="00DC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2E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2015-02-22T01:50:00Z</dcterms:created>
  <dcterms:modified xsi:type="dcterms:W3CDTF">2015-02-22T02:56:00Z</dcterms:modified>
</cp:coreProperties>
</file>