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E07B23" w:rsidP="00E07B23">
      <w:pPr>
        <w:pStyle w:val="NoSpacing"/>
      </w:pPr>
      <w:r>
        <w:t>Carillon Recital</w:t>
      </w:r>
    </w:p>
    <w:p w:rsidR="00E07B23" w:rsidRDefault="00E07B23" w:rsidP="00E07B23">
      <w:pPr>
        <w:pStyle w:val="NoSpacing"/>
      </w:pPr>
      <w:r>
        <w:t>Storrs Congregational Church</w:t>
      </w:r>
    </w:p>
    <w:p w:rsidR="00E07B23" w:rsidRDefault="00E07B23" w:rsidP="00E07B23">
      <w:pPr>
        <w:pStyle w:val="NoSpacing"/>
      </w:pPr>
      <w:r>
        <w:t>7 PM, Thursday August 21, 2014</w:t>
      </w:r>
    </w:p>
    <w:p w:rsidR="00E07B23" w:rsidRDefault="00E07B23" w:rsidP="00E07B23">
      <w:pPr>
        <w:pStyle w:val="NoSpacing"/>
      </w:pPr>
    </w:p>
    <w:p w:rsidR="00E07B23" w:rsidRDefault="00E07B23" w:rsidP="00E07B23">
      <w:pPr>
        <w:pStyle w:val="NoSpacing"/>
      </w:pPr>
      <w:r>
        <w:t>George Matthew Jr., guest carillonneur</w:t>
      </w:r>
    </w:p>
    <w:p w:rsidR="00E07B23" w:rsidRDefault="00E07B23" w:rsidP="00E07B23">
      <w:pPr>
        <w:pStyle w:val="NoSpacing"/>
      </w:pPr>
    </w:p>
    <w:p w:rsidR="00D94529" w:rsidRDefault="00D94529" w:rsidP="00E07B23">
      <w:pPr>
        <w:pStyle w:val="NoSpacing"/>
      </w:pPr>
    </w:p>
    <w:p w:rsidR="00E07B23" w:rsidRDefault="00E07B23" w:rsidP="00E07B23">
      <w:pPr>
        <w:pStyle w:val="NoSpacing"/>
        <w:jc w:val="left"/>
      </w:pPr>
      <w:proofErr w:type="gramStart"/>
      <w:r>
        <w:t>1.Suite</w:t>
      </w:r>
      <w:proofErr w:type="gramEnd"/>
      <w:r>
        <w:t xml:space="preserve"> in d minor for guitar</w:t>
      </w:r>
      <w:r>
        <w:tab/>
      </w:r>
      <w:r>
        <w:tab/>
      </w:r>
      <w:r>
        <w:tab/>
      </w:r>
      <w:r>
        <w:tab/>
      </w:r>
      <w:r>
        <w:tab/>
        <w:t xml:space="preserve">Robert de </w:t>
      </w:r>
      <w:proofErr w:type="spellStart"/>
      <w:r>
        <w:t>Vis</w:t>
      </w:r>
      <w:r w:rsidRPr="00E07B23">
        <w:t>é</w:t>
      </w:r>
      <w:r>
        <w:t>e</w:t>
      </w:r>
      <w:proofErr w:type="spellEnd"/>
      <w:r>
        <w:t>, 1686</w:t>
      </w:r>
      <w:r>
        <w:tab/>
      </w:r>
      <w:r>
        <w:tab/>
      </w:r>
      <w:r w:rsidR="00D94529">
        <w:tab/>
      </w:r>
      <w:r>
        <w:t>1.</w:t>
      </w:r>
    </w:p>
    <w:p w:rsidR="00E07B23" w:rsidRDefault="00E07B23" w:rsidP="00E07B23">
      <w:pPr>
        <w:pStyle w:val="NoSpacing"/>
        <w:jc w:val="left"/>
      </w:pPr>
      <w:r>
        <w:tab/>
      </w:r>
      <w:r>
        <w:rPr>
          <w:i/>
        </w:rPr>
        <w:t>Prelude</w:t>
      </w:r>
      <w:r>
        <w:tab/>
      </w:r>
      <w:r>
        <w:tab/>
      </w:r>
      <w:r>
        <w:tab/>
      </w:r>
      <w:r>
        <w:tab/>
      </w:r>
      <w:r>
        <w:tab/>
      </w:r>
      <w:r>
        <w:tab/>
        <w:t>(17</w:t>
      </w:r>
      <w:r w:rsidRPr="00E07B23">
        <w:rPr>
          <w:vertAlign w:val="superscript"/>
        </w:rPr>
        <w:t>th</w:t>
      </w:r>
      <w:r>
        <w:t>/18</w:t>
      </w:r>
      <w:r w:rsidRPr="00E07B23">
        <w:rPr>
          <w:vertAlign w:val="superscript"/>
        </w:rPr>
        <w:t>th</w:t>
      </w:r>
      <w:r>
        <w:t xml:space="preserve"> century)</w:t>
      </w:r>
    </w:p>
    <w:p w:rsidR="00E07B23" w:rsidRDefault="00E07B23" w:rsidP="00E07B23">
      <w:pPr>
        <w:pStyle w:val="NoSpacing"/>
        <w:jc w:val="left"/>
        <w:rPr>
          <w:i/>
        </w:rPr>
      </w:pPr>
      <w:r>
        <w:tab/>
      </w:r>
      <w:r>
        <w:rPr>
          <w:i/>
        </w:rPr>
        <w:t>Allemande</w:t>
      </w:r>
    </w:p>
    <w:p w:rsidR="00E07B23" w:rsidRDefault="00E07B23" w:rsidP="00E07B23">
      <w:pPr>
        <w:pStyle w:val="NoSpacing"/>
        <w:jc w:val="left"/>
        <w:rPr>
          <w:i/>
        </w:rPr>
      </w:pPr>
      <w:r>
        <w:rPr>
          <w:i/>
        </w:rPr>
        <w:tab/>
        <w:t>Courante</w:t>
      </w:r>
    </w:p>
    <w:p w:rsidR="00E07B23" w:rsidRDefault="00E07B23" w:rsidP="00E07B23">
      <w:pPr>
        <w:pStyle w:val="NoSpacing"/>
        <w:jc w:val="left"/>
        <w:rPr>
          <w:i/>
        </w:rPr>
      </w:pPr>
      <w:r>
        <w:rPr>
          <w:i/>
        </w:rPr>
        <w:tab/>
      </w:r>
      <w:proofErr w:type="spellStart"/>
      <w:r>
        <w:rPr>
          <w:i/>
        </w:rPr>
        <w:t>Menuet</w:t>
      </w:r>
      <w:proofErr w:type="spellEnd"/>
    </w:p>
    <w:p w:rsidR="00E07B23" w:rsidRDefault="00E07B23" w:rsidP="00E07B23">
      <w:pPr>
        <w:pStyle w:val="NoSpacing"/>
        <w:jc w:val="left"/>
        <w:rPr>
          <w:i/>
        </w:rPr>
      </w:pPr>
      <w:r>
        <w:rPr>
          <w:i/>
        </w:rPr>
        <w:tab/>
      </w:r>
      <w:proofErr w:type="spellStart"/>
      <w:r>
        <w:rPr>
          <w:i/>
        </w:rPr>
        <w:t>Bour</w:t>
      </w:r>
      <w:r w:rsidRPr="00E07B23">
        <w:rPr>
          <w:i/>
        </w:rPr>
        <w:t>é</w:t>
      </w:r>
      <w:r>
        <w:rPr>
          <w:i/>
        </w:rPr>
        <w:t>e</w:t>
      </w:r>
      <w:proofErr w:type="spellEnd"/>
    </w:p>
    <w:p w:rsidR="00E07B23" w:rsidRDefault="00E07B23" w:rsidP="00E07B23">
      <w:pPr>
        <w:pStyle w:val="NoSpacing"/>
        <w:jc w:val="left"/>
        <w:rPr>
          <w:i/>
        </w:rPr>
      </w:pPr>
      <w:r>
        <w:rPr>
          <w:i/>
        </w:rPr>
        <w:tab/>
        <w:t>Gigue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2. Variations on a Spanish folk song</w:t>
      </w:r>
      <w:r>
        <w:tab/>
      </w:r>
      <w:r>
        <w:tab/>
      </w:r>
      <w:r>
        <w:tab/>
      </w:r>
      <w:r>
        <w:tab/>
        <w:t>George Matthew</w:t>
      </w:r>
      <w:r w:rsidR="00284DF8">
        <w:t xml:space="preserve"> </w:t>
      </w:r>
      <w:r>
        <w:t>Jr., 1979</w:t>
      </w:r>
    </w:p>
    <w:p w:rsidR="00E07B23" w:rsidRDefault="00E07B23" w:rsidP="00E07B23">
      <w:pPr>
        <w:pStyle w:val="NoSpacing"/>
        <w:jc w:val="left"/>
        <w:rPr>
          <w:i/>
        </w:rPr>
      </w:pPr>
      <w:r>
        <w:tab/>
      </w:r>
      <w:r>
        <w:rPr>
          <w:i/>
        </w:rPr>
        <w:t>Seguidilla de la Mancha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3. Sarabande for Guitar</w:t>
      </w:r>
      <w:r>
        <w:tab/>
      </w:r>
      <w:r>
        <w:tab/>
      </w:r>
      <w:r>
        <w:tab/>
      </w:r>
      <w:r>
        <w:tab/>
      </w:r>
      <w:r>
        <w:tab/>
        <w:t>Francis Poulenc</w:t>
      </w:r>
      <w:r>
        <w:tab/>
      </w:r>
      <w:r>
        <w:tab/>
      </w:r>
      <w:r w:rsidR="00D94529">
        <w:tab/>
      </w:r>
      <w:r>
        <w:t>2.</w:t>
      </w:r>
    </w:p>
    <w:p w:rsidR="00E07B23" w:rsidRDefault="00E07B23" w:rsidP="00E07B23">
      <w:pPr>
        <w:pStyle w:val="NoSpacing"/>
        <w:ind w:left="5040" w:firstLine="720"/>
        <w:jc w:val="left"/>
      </w:pPr>
      <w:r>
        <w:t>(1899 – 1963)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4. Toccata #10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Johan Franco</w:t>
      </w:r>
    </w:p>
    <w:p w:rsidR="00E07B23" w:rsidRDefault="00E07B23" w:rsidP="00E07B23">
      <w:pPr>
        <w:pStyle w:val="NoSpacing"/>
        <w:ind w:left="5040" w:firstLine="720"/>
        <w:jc w:val="left"/>
      </w:pPr>
      <w:r>
        <w:t>(1908 – 1988)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 xml:space="preserve">5. </w:t>
      </w:r>
      <w:proofErr w:type="gramStart"/>
      <w:r>
        <w:t>from</w:t>
      </w:r>
      <w:proofErr w:type="gramEnd"/>
      <w:r>
        <w:t xml:space="preserve"> Five </w:t>
      </w:r>
      <w:proofErr w:type="spellStart"/>
      <w:r>
        <w:t>Toggenburger</w:t>
      </w:r>
      <w:proofErr w:type="spellEnd"/>
      <w:r>
        <w:t xml:space="preserve"> Dances</w:t>
      </w:r>
      <w:r>
        <w:tab/>
      </w:r>
      <w:r>
        <w:tab/>
      </w:r>
      <w:r>
        <w:tab/>
      </w:r>
      <w:r>
        <w:tab/>
      </w:r>
      <w:proofErr w:type="spellStart"/>
      <w:r>
        <w:t>Elsbeth</w:t>
      </w:r>
      <w:proofErr w:type="spellEnd"/>
      <w:r>
        <w:t xml:space="preserve"> </w:t>
      </w:r>
      <w:proofErr w:type="spellStart"/>
      <w:r>
        <w:t>Forrer</w:t>
      </w:r>
      <w:proofErr w:type="spellEnd"/>
      <w:r>
        <w:t>, 1855</w:t>
      </w:r>
      <w:r>
        <w:tab/>
      </w:r>
      <w:r>
        <w:tab/>
      </w:r>
      <w:r w:rsidR="00D94529">
        <w:tab/>
      </w:r>
      <w:r>
        <w:t>3.</w:t>
      </w:r>
    </w:p>
    <w:p w:rsidR="00E07B23" w:rsidRDefault="00E07B23" w:rsidP="00E07B23">
      <w:pPr>
        <w:pStyle w:val="NoSpacing"/>
        <w:ind w:firstLine="720"/>
        <w:jc w:val="left"/>
        <w:rPr>
          <w:i/>
        </w:rPr>
      </w:pPr>
      <w:r>
        <w:rPr>
          <w:i/>
        </w:rPr>
        <w:t>Waltz</w:t>
      </w:r>
    </w:p>
    <w:p w:rsidR="00E07B23" w:rsidRDefault="00E07B23" w:rsidP="00E07B23">
      <w:pPr>
        <w:pStyle w:val="NoSpacing"/>
        <w:ind w:firstLine="720"/>
        <w:jc w:val="left"/>
        <w:rPr>
          <w:i/>
        </w:rPr>
      </w:pPr>
      <w:r>
        <w:rPr>
          <w:i/>
        </w:rPr>
        <w:t>March</w:t>
      </w:r>
    </w:p>
    <w:p w:rsidR="00E07B23" w:rsidRDefault="00E07B23" w:rsidP="00E07B23">
      <w:pPr>
        <w:pStyle w:val="NoSpacing"/>
        <w:ind w:firstLine="720"/>
        <w:jc w:val="left"/>
        <w:rPr>
          <w:i/>
        </w:rPr>
      </w:pPr>
      <w:r>
        <w:rPr>
          <w:i/>
        </w:rPr>
        <w:t>Polka</w:t>
      </w:r>
    </w:p>
    <w:p w:rsidR="00E07B23" w:rsidRDefault="00E07B23" w:rsidP="00E07B23">
      <w:pPr>
        <w:pStyle w:val="NoSpacing"/>
        <w:jc w:val="left"/>
        <w:rPr>
          <w:i/>
        </w:rPr>
      </w:pPr>
    </w:p>
    <w:p w:rsidR="00E07B23" w:rsidRDefault="00E07B23" w:rsidP="00E07B23">
      <w:pPr>
        <w:pStyle w:val="NoSpacing"/>
        <w:jc w:val="left"/>
      </w:pPr>
      <w:r>
        <w:t>6. Music of the Calumet</w:t>
      </w:r>
      <w:r>
        <w:tab/>
      </w:r>
      <w:r>
        <w:tab/>
      </w:r>
      <w:r>
        <w:tab/>
      </w:r>
      <w:r>
        <w:tab/>
      </w:r>
      <w:r>
        <w:tab/>
        <w:t>Harvey Worthington Loomis</w:t>
      </w:r>
      <w:r>
        <w:tab/>
      </w:r>
      <w:r w:rsidR="00D94529">
        <w:tab/>
      </w:r>
      <w:r>
        <w:t>4.</w:t>
      </w:r>
      <w:r>
        <w:tab/>
      </w:r>
    </w:p>
    <w:p w:rsidR="00E07B23" w:rsidRDefault="00E07B23" w:rsidP="00E07B23">
      <w:pPr>
        <w:pStyle w:val="NoSpacing"/>
        <w:ind w:firstLine="720"/>
        <w:jc w:val="left"/>
      </w:pPr>
      <w:r>
        <w:t>Piano etude based on an Omaha chant</w:t>
      </w:r>
      <w:r>
        <w:tab/>
      </w:r>
      <w:r>
        <w:tab/>
        <w:t>(1878 – 1936)</w:t>
      </w:r>
    </w:p>
    <w:p w:rsidR="00E07B23" w:rsidRDefault="00E07B23" w:rsidP="00E07B23">
      <w:pPr>
        <w:pStyle w:val="NoSpacing"/>
        <w:ind w:firstLine="720"/>
        <w:jc w:val="left"/>
      </w:pPr>
      <w:proofErr w:type="gramStart"/>
      <w:r>
        <w:t>of</w:t>
      </w:r>
      <w:proofErr w:type="gramEnd"/>
      <w:r>
        <w:t xml:space="preserve"> the peace pipe (Calumet) ceremony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7. Dorian Prelude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Matthew, Jr., 1984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 xml:space="preserve">8. </w:t>
      </w:r>
      <w:proofErr w:type="spellStart"/>
      <w:r>
        <w:t>Yismechu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Trad</w:t>
      </w:r>
      <w:proofErr w:type="spellEnd"/>
      <w:r>
        <w:t>. Hebrew Sabbath Song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9. Fugue in F major</w:t>
      </w:r>
      <w:r>
        <w:tab/>
      </w:r>
      <w:r>
        <w:tab/>
      </w:r>
      <w:r>
        <w:tab/>
      </w:r>
      <w:r>
        <w:tab/>
      </w:r>
      <w:r>
        <w:tab/>
      </w:r>
      <w:r>
        <w:tab/>
        <w:t>G. F. Handel</w:t>
      </w:r>
      <w:r>
        <w:tab/>
      </w:r>
      <w:r>
        <w:tab/>
      </w:r>
      <w:r>
        <w:tab/>
      </w:r>
      <w:r w:rsidR="00D94529">
        <w:tab/>
      </w:r>
      <w:r>
        <w:t>5.</w:t>
      </w:r>
    </w:p>
    <w:p w:rsidR="00E07B23" w:rsidRDefault="00E07B23" w:rsidP="00E07B23">
      <w:pPr>
        <w:pStyle w:val="NoSpacing"/>
        <w:ind w:left="5040" w:firstLine="720"/>
        <w:jc w:val="left"/>
      </w:pPr>
      <w:r>
        <w:t>(1685 – 1759)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10. Ave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Franz Schubert</w:t>
      </w:r>
      <w:r>
        <w:tab/>
      </w:r>
      <w:r>
        <w:tab/>
      </w:r>
      <w:r w:rsidR="00D94529">
        <w:tab/>
      </w:r>
      <w:r>
        <w:t>4.</w:t>
      </w:r>
    </w:p>
    <w:p w:rsidR="00E07B23" w:rsidRDefault="00E07B23" w:rsidP="00E07B23">
      <w:pPr>
        <w:pStyle w:val="NoSpacing"/>
        <w:ind w:left="5040" w:firstLine="720"/>
        <w:jc w:val="left"/>
      </w:pPr>
      <w:r>
        <w:t>(1797 - 1828)</w:t>
      </w:r>
    </w:p>
    <w:p w:rsidR="00E07B23" w:rsidRDefault="00E07B23" w:rsidP="00E07B23">
      <w:pPr>
        <w:pStyle w:val="NoSpacing"/>
        <w:jc w:val="left"/>
      </w:pPr>
    </w:p>
    <w:p w:rsidR="00E07B23" w:rsidRDefault="00E07B23" w:rsidP="00E07B23">
      <w:pPr>
        <w:pStyle w:val="NoSpacing"/>
        <w:jc w:val="left"/>
      </w:pPr>
      <w:r>
        <w:t>11. Heliotrope Bouquet</w:t>
      </w:r>
      <w:r>
        <w:tab/>
      </w:r>
      <w:r>
        <w:tab/>
      </w:r>
      <w:r>
        <w:tab/>
      </w:r>
      <w:r>
        <w:tab/>
      </w:r>
      <w:r>
        <w:tab/>
        <w:t>Scott Joplin</w:t>
      </w:r>
      <w:r>
        <w:tab/>
      </w:r>
      <w:r>
        <w:tab/>
      </w:r>
      <w:r>
        <w:tab/>
      </w:r>
      <w:r w:rsidR="00D94529">
        <w:tab/>
      </w:r>
      <w:r>
        <w:t>4.</w:t>
      </w:r>
    </w:p>
    <w:p w:rsidR="00E07B23" w:rsidRDefault="005D40B6" w:rsidP="00E07B23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(1868 – 1916)</w:t>
      </w:r>
    </w:p>
    <w:p w:rsidR="005D40B6" w:rsidRDefault="005D40B6" w:rsidP="00E07B23">
      <w:pPr>
        <w:pStyle w:val="NoSpacing"/>
        <w:jc w:val="left"/>
      </w:pPr>
    </w:p>
    <w:p w:rsidR="00D94529" w:rsidRDefault="00D94529" w:rsidP="00E07B23">
      <w:pPr>
        <w:pStyle w:val="NoSpacing"/>
        <w:jc w:val="left"/>
      </w:pPr>
    </w:p>
    <w:p w:rsidR="005D40B6" w:rsidRDefault="005D40B6" w:rsidP="00E07B23">
      <w:pPr>
        <w:pStyle w:val="NoSpacing"/>
        <w:jc w:val="left"/>
      </w:pPr>
      <w:r>
        <w:t>Transcriptions and arrangements:</w:t>
      </w:r>
    </w:p>
    <w:p w:rsidR="005D40B6" w:rsidRDefault="005E49BE" w:rsidP="005E49BE">
      <w:pPr>
        <w:pStyle w:val="NoSpacing"/>
        <w:ind w:left="360"/>
        <w:jc w:val="left"/>
      </w:pPr>
      <w:r>
        <w:t xml:space="preserve">1. </w:t>
      </w:r>
      <w:r w:rsidR="005D40B6">
        <w:t>Ronald Barnes</w:t>
      </w:r>
      <w:r w:rsidR="005D40B6">
        <w:tab/>
      </w:r>
      <w:r w:rsidR="005D40B6">
        <w:tab/>
        <w:t xml:space="preserve">2. </w:t>
      </w:r>
      <w:proofErr w:type="gramStart"/>
      <w:r w:rsidR="005D40B6">
        <w:t xml:space="preserve">Jonathan Bell </w:t>
      </w:r>
      <w:proofErr w:type="spellStart"/>
      <w:r w:rsidR="005D40B6">
        <w:t>Arterton</w:t>
      </w:r>
      <w:proofErr w:type="spellEnd"/>
      <w:r w:rsidR="005D40B6">
        <w:tab/>
        <w:t>3.</w:t>
      </w:r>
      <w:proofErr w:type="gramEnd"/>
      <w:r w:rsidR="005D40B6">
        <w:t xml:space="preserve"> Andreas Friedrich</w:t>
      </w:r>
    </w:p>
    <w:p w:rsidR="005D40B6" w:rsidRDefault="005D40B6" w:rsidP="00D94529">
      <w:pPr>
        <w:pStyle w:val="NoSpacing"/>
        <w:ind w:left="360"/>
        <w:jc w:val="left"/>
      </w:pPr>
      <w:r>
        <w:t xml:space="preserve">4. George Matthew Jr. </w:t>
      </w:r>
      <w:r>
        <w:tab/>
        <w:t>5. Ira Schroeder</w:t>
      </w:r>
    </w:p>
    <w:p w:rsidR="00E07B23" w:rsidRDefault="00E07B23" w:rsidP="00E07B23">
      <w:pPr>
        <w:pStyle w:val="NoSpacing"/>
        <w:jc w:val="left"/>
      </w:pPr>
    </w:p>
    <w:p w:rsidR="00E07B23" w:rsidRPr="00E07B23" w:rsidRDefault="00E07B23" w:rsidP="00E07B23">
      <w:pPr>
        <w:pStyle w:val="NoSpacing"/>
        <w:jc w:val="left"/>
      </w:pPr>
    </w:p>
    <w:sectPr w:rsidR="00E07B23" w:rsidRPr="00E07B23" w:rsidSect="00D94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77C3"/>
    <w:multiLevelType w:val="hybridMultilevel"/>
    <w:tmpl w:val="DDBA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C5472"/>
    <w:multiLevelType w:val="hybridMultilevel"/>
    <w:tmpl w:val="0FE0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44413"/>
    <w:multiLevelType w:val="hybridMultilevel"/>
    <w:tmpl w:val="F98401D6"/>
    <w:lvl w:ilvl="0" w:tplc="D5524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85E1A"/>
    <w:multiLevelType w:val="hybridMultilevel"/>
    <w:tmpl w:val="1980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22941"/>
    <w:multiLevelType w:val="hybridMultilevel"/>
    <w:tmpl w:val="42F0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B24C9"/>
    <w:multiLevelType w:val="hybridMultilevel"/>
    <w:tmpl w:val="7926186E"/>
    <w:lvl w:ilvl="0" w:tplc="47586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07B23"/>
    <w:rsid w:val="00122C69"/>
    <w:rsid w:val="00284DF8"/>
    <w:rsid w:val="002A7746"/>
    <w:rsid w:val="002D744A"/>
    <w:rsid w:val="002F2C5C"/>
    <w:rsid w:val="00510FA5"/>
    <w:rsid w:val="005D40B6"/>
    <w:rsid w:val="005E49BE"/>
    <w:rsid w:val="006E13B6"/>
    <w:rsid w:val="00D94529"/>
    <w:rsid w:val="00E0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B2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2014-04-30T02:06:00Z</dcterms:created>
  <dcterms:modified xsi:type="dcterms:W3CDTF">2014-04-30T02:19:00Z</dcterms:modified>
</cp:coreProperties>
</file>